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D0CD3" w14:textId="52814B1C" w:rsidR="006679B5" w:rsidRPr="006679B5" w:rsidRDefault="00B4378F" w:rsidP="006679B5">
      <w:pPr>
        <w:jc w:val="center"/>
        <w:rPr>
          <w:rFonts w:ascii="Calibri Light" w:eastAsia="Times New Roman" w:hAnsi="Calibri Light" w:cs="Calibri Light"/>
          <w:b/>
          <w:bCs/>
          <w:color w:val="000000"/>
          <w:sz w:val="36"/>
          <w:szCs w:val="36"/>
        </w:rPr>
      </w:pPr>
      <w:r>
        <w:rPr>
          <w:rFonts w:ascii="Calibri Light" w:eastAsia="Times New Roman" w:hAnsi="Calibri Light" w:cs="Calibri Light"/>
          <w:b/>
          <w:bCs/>
          <w:color w:val="000000"/>
          <w:sz w:val="36"/>
          <w:szCs w:val="36"/>
        </w:rPr>
        <w:t>Ранен</w:t>
      </w:r>
      <w:r w:rsidR="006679B5" w:rsidRPr="006679B5">
        <w:rPr>
          <w:rFonts w:ascii="Calibri Light" w:eastAsia="Times New Roman" w:hAnsi="Calibri Light" w:cs="Calibri Light"/>
          <w:b/>
          <w:bCs/>
          <w:color w:val="000000"/>
          <w:sz w:val="36"/>
          <w:szCs w:val="36"/>
        </w:rPr>
        <w:t xml:space="preserve"> прием на кандидат-студенти </w:t>
      </w:r>
      <w:r>
        <w:rPr>
          <w:rFonts w:ascii="Calibri Light" w:eastAsia="Times New Roman" w:hAnsi="Calibri Light" w:cs="Calibri Light"/>
          <w:b/>
          <w:bCs/>
          <w:color w:val="000000"/>
          <w:sz w:val="36"/>
          <w:szCs w:val="36"/>
        </w:rPr>
        <w:t xml:space="preserve">във ВУЗФ </w:t>
      </w:r>
      <w:r w:rsidR="006679B5" w:rsidRPr="006679B5">
        <w:rPr>
          <w:rFonts w:ascii="Calibri Light" w:eastAsia="Times New Roman" w:hAnsi="Calibri Light" w:cs="Calibri Light"/>
          <w:b/>
          <w:bCs/>
          <w:color w:val="000000"/>
          <w:sz w:val="36"/>
          <w:szCs w:val="36"/>
        </w:rPr>
        <w:t xml:space="preserve">с 20% отстъпка </w:t>
      </w:r>
    </w:p>
    <w:p w14:paraId="59DB4FAD" w14:textId="7C04F0AB" w:rsidR="006679B5" w:rsidRDefault="005627F6" w:rsidP="00B4378F">
      <w:pPr>
        <w:spacing w:after="240" w:line="240" w:lineRule="auto"/>
        <w:jc w:val="center"/>
        <w:rPr>
          <w:rFonts w:ascii="Calibri Light" w:hAnsi="Calibri Light" w:cs="Calibri Light"/>
          <w:i/>
          <w:iCs/>
          <w:sz w:val="28"/>
          <w:szCs w:val="28"/>
        </w:rPr>
      </w:pPr>
      <w:r>
        <w:rPr>
          <w:rFonts w:ascii="Calibri Light" w:hAnsi="Calibri Light" w:cs="Calibri Light"/>
          <w:i/>
          <w:iCs/>
          <w:sz w:val="28"/>
          <w:szCs w:val="28"/>
        </w:rPr>
        <w:t>Първият етап на п</w:t>
      </w:r>
      <w:r w:rsidR="006679B5" w:rsidRPr="006679B5">
        <w:rPr>
          <w:rFonts w:ascii="Calibri Light" w:hAnsi="Calibri Light" w:cs="Calibri Light"/>
          <w:i/>
          <w:iCs/>
          <w:sz w:val="28"/>
          <w:szCs w:val="28"/>
        </w:rPr>
        <w:t>рием</w:t>
      </w:r>
      <w:r>
        <w:rPr>
          <w:rFonts w:ascii="Calibri Light" w:hAnsi="Calibri Light" w:cs="Calibri Light"/>
          <w:i/>
          <w:iCs/>
          <w:sz w:val="28"/>
          <w:szCs w:val="28"/>
        </w:rPr>
        <w:t>а</w:t>
      </w:r>
      <w:r w:rsidR="006679B5" w:rsidRPr="006679B5">
        <w:rPr>
          <w:rFonts w:ascii="Calibri Light" w:hAnsi="Calibri Light" w:cs="Calibri Light"/>
          <w:i/>
          <w:iCs/>
          <w:sz w:val="28"/>
          <w:szCs w:val="28"/>
        </w:rPr>
        <w:t xml:space="preserve"> в бакалавърските програми</w:t>
      </w:r>
      <w:r w:rsidR="00B4378F" w:rsidRPr="006679B5">
        <w:rPr>
          <w:rFonts w:ascii="Calibri Light" w:eastAsia="Times New Roman" w:hAnsi="Calibri Light" w:cs="Calibri Light"/>
          <w:b/>
          <w:bCs/>
          <w:color w:val="000000"/>
          <w:sz w:val="36"/>
          <w:szCs w:val="36"/>
        </w:rPr>
        <w:t xml:space="preserve"> </w:t>
      </w:r>
      <w:r w:rsidR="00B4378F" w:rsidRPr="00B4378F">
        <w:rPr>
          <w:rFonts w:ascii="Calibri Light" w:eastAsia="Times New Roman" w:hAnsi="Calibri Light" w:cs="Calibri Light"/>
          <w:i/>
          <w:iCs/>
          <w:color w:val="000000"/>
          <w:sz w:val="28"/>
          <w:szCs w:val="28"/>
        </w:rPr>
        <w:t>за 2025/2026 година</w:t>
      </w:r>
      <w:r w:rsidR="00B4378F" w:rsidRPr="006679B5">
        <w:rPr>
          <w:rFonts w:ascii="Calibri Light" w:hAnsi="Calibri Light" w:cs="Calibri Light"/>
          <w:i/>
          <w:iCs/>
          <w:sz w:val="28"/>
          <w:szCs w:val="28"/>
        </w:rPr>
        <w:t xml:space="preserve"> </w:t>
      </w:r>
      <w:r w:rsidR="006679B5" w:rsidRPr="006679B5">
        <w:rPr>
          <w:rFonts w:ascii="Calibri Light" w:hAnsi="Calibri Light" w:cs="Calibri Light"/>
          <w:i/>
          <w:iCs/>
          <w:sz w:val="28"/>
          <w:szCs w:val="28"/>
        </w:rPr>
        <w:t>ще продължи до 31 януари</w:t>
      </w:r>
      <w:r w:rsidR="00A81F3B">
        <w:rPr>
          <w:rFonts w:ascii="Calibri Light" w:hAnsi="Calibri Light" w:cs="Calibri Light"/>
          <w:i/>
          <w:iCs/>
          <w:sz w:val="28"/>
          <w:szCs w:val="28"/>
        </w:rPr>
        <w:t>.</w:t>
      </w:r>
    </w:p>
    <w:p w14:paraId="24E2C121" w14:textId="301479DF" w:rsidR="006679B5" w:rsidRPr="006679B5" w:rsidRDefault="006679B5" w:rsidP="00E65653">
      <w:pPr>
        <w:spacing w:after="80" w:line="252" w:lineRule="auto"/>
        <w:ind w:firstLine="72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679B5">
        <w:rPr>
          <w:rFonts w:ascii="Calibri Light" w:eastAsia="Times New Roman" w:hAnsi="Calibri Light" w:cs="Calibri Light"/>
          <w:b/>
          <w:bCs/>
          <w:sz w:val="24"/>
          <w:szCs w:val="24"/>
        </w:rPr>
        <w:t>Висшето училище по застраховане и финанси (ВУЗФ)</w:t>
      </w:r>
      <w:r w:rsidRPr="006679B5">
        <w:rPr>
          <w:rFonts w:ascii="Calibri Light" w:eastAsia="Times New Roman" w:hAnsi="Calibri Light" w:cs="Calibri Light"/>
          <w:sz w:val="24"/>
          <w:szCs w:val="24"/>
        </w:rPr>
        <w:t xml:space="preserve">, най-престижният частен бизнес университет в България, официално открива ранния си прием на кандидат-студенти за бакалавърските програми за академичната 2025/2026 година. За втора поредна година ВУЗФ предоставя възможност на </w:t>
      </w:r>
      <w:r w:rsidR="00C13EF0" w:rsidRPr="006679B5">
        <w:rPr>
          <w:rFonts w:ascii="Calibri Light" w:eastAsia="Times New Roman" w:hAnsi="Calibri Light" w:cs="Calibri Light"/>
          <w:sz w:val="24"/>
          <w:szCs w:val="24"/>
        </w:rPr>
        <w:t>дванадесетокласни</w:t>
      </w:r>
      <w:r w:rsidR="00C13EF0">
        <w:rPr>
          <w:rFonts w:ascii="Calibri Light" w:eastAsia="Times New Roman" w:hAnsi="Calibri Light" w:cs="Calibri Light"/>
          <w:sz w:val="24"/>
          <w:szCs w:val="24"/>
        </w:rPr>
        <w:t>ци</w:t>
      </w:r>
      <w:r w:rsidR="00C13EF0" w:rsidRPr="006679B5">
        <w:rPr>
          <w:rFonts w:ascii="Calibri Light" w:eastAsia="Times New Roman" w:hAnsi="Calibri Light" w:cs="Calibri Light"/>
          <w:sz w:val="24"/>
          <w:szCs w:val="24"/>
        </w:rPr>
        <w:t>те</w:t>
      </w:r>
      <w:r w:rsidRPr="006679B5">
        <w:rPr>
          <w:rFonts w:ascii="Calibri Light" w:eastAsia="Times New Roman" w:hAnsi="Calibri Light" w:cs="Calibri Light"/>
          <w:sz w:val="24"/>
          <w:szCs w:val="24"/>
        </w:rPr>
        <w:t xml:space="preserve"> да си запазят място в една от водещите образователни институции в страната и да се възползват от специални преференции. Всички, които се запишат до 31 януари 2025 г., ще получат 20% отстъпка от семестриалната такса за първата година.</w:t>
      </w:r>
    </w:p>
    <w:p w14:paraId="2A17CE9B" w14:textId="77777777" w:rsidR="006679B5" w:rsidRPr="006679B5" w:rsidRDefault="006679B5" w:rsidP="00E65653">
      <w:pPr>
        <w:spacing w:after="80" w:line="252" w:lineRule="auto"/>
        <w:ind w:firstLine="72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679B5">
        <w:rPr>
          <w:rFonts w:ascii="Calibri Light" w:eastAsia="Times New Roman" w:hAnsi="Calibri Light" w:cs="Calibri Light"/>
          <w:sz w:val="24"/>
          <w:szCs w:val="24"/>
        </w:rPr>
        <w:t>Приемът в този период ще се извършва без кандидатстудентски изпит, само с препоръка от учител. Местата са ограничени, което осигурява високо качество на обучението и индивидуално отношение към всеки студент. След запълването на групите във всяка програма, приемът ще бъде преустановен.</w:t>
      </w:r>
    </w:p>
    <w:p w14:paraId="6E5DCBF3" w14:textId="45873B6E" w:rsidR="006679B5" w:rsidRPr="006679B5" w:rsidRDefault="006679B5" w:rsidP="00E65653">
      <w:pPr>
        <w:spacing w:after="80" w:line="252" w:lineRule="auto"/>
        <w:ind w:firstLine="72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679B5">
        <w:rPr>
          <w:rFonts w:ascii="Calibri Light" w:eastAsia="Times New Roman" w:hAnsi="Calibri Light" w:cs="Calibri Light"/>
          <w:sz w:val="24"/>
          <w:szCs w:val="24"/>
        </w:rPr>
        <w:t>Като част от инициативите за ранния прием, от</w:t>
      </w:r>
      <w:r w:rsidR="00E65653">
        <w:rPr>
          <w:rFonts w:ascii="Calibri Light" w:eastAsia="Times New Roman" w:hAnsi="Calibri Light" w:cs="Calibri Light"/>
          <w:sz w:val="24"/>
          <w:szCs w:val="24"/>
        </w:rPr>
        <w:t xml:space="preserve"> месец</w:t>
      </w:r>
      <w:r w:rsidRPr="006679B5">
        <w:rPr>
          <w:rFonts w:ascii="Calibri Light" w:eastAsia="Times New Roman" w:hAnsi="Calibri Light" w:cs="Calibri Light"/>
          <w:sz w:val="24"/>
          <w:szCs w:val="24"/>
        </w:rPr>
        <w:t xml:space="preserve"> ноември тази година ВУЗФ ще стартира специална програма за кариерно ориентиране, насочена към ученици от 11-ти и 12-ти клас. Програмата ще включва тематични месеци, посветени на маркетинг, финанси, предприемачество, бизнес психология</w:t>
      </w:r>
      <w:r w:rsidR="00FA766F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6679B5">
        <w:rPr>
          <w:rFonts w:ascii="Calibri Light" w:eastAsia="Times New Roman" w:hAnsi="Calibri Light" w:cs="Calibri Light"/>
          <w:sz w:val="24"/>
          <w:szCs w:val="24"/>
        </w:rPr>
        <w:t>и застраховане, както и разнообразни уъркшопи, конкурси и срещи с представители на бизнеса. Участието в тези инициативи ще бъде безплатно, като ВУЗФ цели да демонстрира реалната връзка между образованието и бизнеса, предоставяйки на учениците практическа подготовка и вдъхновение за бъдещето им професионално развитие.</w:t>
      </w:r>
    </w:p>
    <w:p w14:paraId="1F661999" w14:textId="6BF8D35D" w:rsidR="006679B5" w:rsidRPr="006679B5" w:rsidRDefault="006679B5" w:rsidP="00E65653">
      <w:pPr>
        <w:spacing w:after="80" w:line="252" w:lineRule="auto"/>
        <w:ind w:firstLine="72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679B5">
        <w:rPr>
          <w:rFonts w:ascii="Calibri Light" w:eastAsia="Times New Roman" w:hAnsi="Calibri Light" w:cs="Calibri Light"/>
          <w:sz w:val="24"/>
          <w:szCs w:val="24"/>
        </w:rPr>
        <w:t>Висшето училище по застраховане и финанси</w:t>
      </w:r>
      <w:r w:rsidR="00C13EF0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6679B5">
        <w:rPr>
          <w:rFonts w:ascii="Calibri Light" w:eastAsia="Times New Roman" w:hAnsi="Calibri Light" w:cs="Calibri Light"/>
          <w:sz w:val="24"/>
          <w:szCs w:val="24"/>
        </w:rPr>
        <w:t>(ВУЗФ)</w:t>
      </w:r>
      <w:r w:rsidR="00C13EF0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6679B5">
        <w:rPr>
          <w:rFonts w:ascii="Calibri Light" w:eastAsia="Times New Roman" w:hAnsi="Calibri Light" w:cs="Calibri Light"/>
          <w:sz w:val="24"/>
          <w:szCs w:val="24"/>
        </w:rPr>
        <w:t>е лидер в обучението по икономика, според Рейтинговата система на висшите училища в България за 2023 г., и може да се похвали с изключително висок процент на реализация на своите възпитаници. Завършилите университета са сред най-добре платените специалисти в страната с облагаем доход от 3301 лв., а коефициентът на безработица сред тях е един от най-ниските - едва 1.67%. за 2023 г.</w:t>
      </w:r>
    </w:p>
    <w:p w14:paraId="2AF0C0D9" w14:textId="7F749F76" w:rsidR="006679B5" w:rsidRPr="006679B5" w:rsidRDefault="006679B5" w:rsidP="00E65653">
      <w:pPr>
        <w:spacing w:after="80" w:line="252" w:lineRule="auto"/>
        <w:ind w:firstLine="72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679B5">
        <w:rPr>
          <w:rFonts w:ascii="Calibri Light" w:eastAsia="Times New Roman" w:hAnsi="Calibri Light" w:cs="Calibri Light"/>
          <w:sz w:val="24"/>
          <w:szCs w:val="24"/>
        </w:rPr>
        <w:t>За повече информация и записвания за ранния прием, кандидат-студентите могат да се свържат с екипа на ВУЗФ онлайн на</w:t>
      </w:r>
      <w:r w:rsidR="00C13EF0">
        <w:rPr>
          <w:rFonts w:ascii="Calibri Light" w:eastAsia="Times New Roman" w:hAnsi="Calibri Light" w:cs="Calibri Light"/>
          <w:sz w:val="24"/>
          <w:szCs w:val="24"/>
        </w:rPr>
        <w:t xml:space="preserve"> имейл:</w:t>
      </w:r>
      <w:r w:rsidRPr="006679B5">
        <w:rPr>
          <w:rFonts w:ascii="Calibri Light" w:eastAsia="Times New Roman" w:hAnsi="Calibri Light" w:cs="Calibri Light"/>
          <w:sz w:val="24"/>
          <w:szCs w:val="24"/>
          <w:lang w:val="en-US"/>
        </w:rPr>
        <w:t xml:space="preserve"> </w:t>
      </w:r>
      <w:hyperlink r:id="rId8" w:history="1">
        <w:r w:rsidRPr="006679B5">
          <w:rPr>
            <w:rStyle w:val="Hyperlink"/>
            <w:rFonts w:ascii="Calibri Light" w:eastAsia="Times New Roman" w:hAnsi="Calibri Light" w:cs="Calibri Light"/>
            <w:sz w:val="24"/>
            <w:szCs w:val="24"/>
            <w:lang w:val="en-US"/>
          </w:rPr>
          <w:t>priem@vuzf.bg</w:t>
        </w:r>
      </w:hyperlink>
      <w:r w:rsidRPr="006679B5">
        <w:rPr>
          <w:rFonts w:ascii="Calibri Light" w:eastAsia="Times New Roman" w:hAnsi="Calibri Light" w:cs="Calibri Light"/>
          <w:sz w:val="24"/>
          <w:szCs w:val="24"/>
          <w:lang w:val="en-US"/>
        </w:rPr>
        <w:t xml:space="preserve"> </w:t>
      </w:r>
      <w:r w:rsidRPr="006679B5">
        <w:rPr>
          <w:rFonts w:ascii="Calibri Light" w:eastAsia="Times New Roman" w:hAnsi="Calibri Light" w:cs="Calibri Light"/>
          <w:sz w:val="24"/>
          <w:szCs w:val="24"/>
        </w:rPr>
        <w:t xml:space="preserve">или на място в университета. </w:t>
      </w:r>
      <w:r w:rsidR="00CF65E3">
        <w:rPr>
          <w:rFonts w:ascii="Calibri Light" w:eastAsia="Times New Roman" w:hAnsi="Calibri Light" w:cs="Calibri Light"/>
          <w:sz w:val="24"/>
          <w:szCs w:val="24"/>
        </w:rPr>
        <w:t>Висшето училище</w:t>
      </w:r>
      <w:r w:rsidRPr="006679B5">
        <w:rPr>
          <w:rFonts w:ascii="Calibri Light" w:eastAsia="Times New Roman" w:hAnsi="Calibri Light" w:cs="Calibri Light"/>
          <w:sz w:val="24"/>
          <w:szCs w:val="24"/>
        </w:rPr>
        <w:t xml:space="preserve"> предлага възможност за индивидуални консултации с екипа, които могат да се проведат в удобно време, включително</w:t>
      </w:r>
      <w:r w:rsidRPr="006679B5">
        <w:rPr>
          <w:rFonts w:ascii="Calibri Light" w:eastAsia="Times New Roman" w:hAnsi="Calibri Light" w:cs="Calibri Light"/>
          <w:sz w:val="24"/>
          <w:szCs w:val="24"/>
          <w:lang w:val="en-US"/>
        </w:rPr>
        <w:t xml:space="preserve"> </w:t>
      </w:r>
      <w:r w:rsidRPr="006679B5">
        <w:rPr>
          <w:rFonts w:ascii="Calibri Light" w:eastAsia="Times New Roman" w:hAnsi="Calibri Light" w:cs="Calibri Light"/>
          <w:sz w:val="24"/>
          <w:szCs w:val="24"/>
        </w:rPr>
        <w:t>и онлайн. Всички програми и детайли за приемните условия можете да разгледате на уебсайта на университета.</w:t>
      </w:r>
    </w:p>
    <w:p w14:paraId="71231C7F" w14:textId="77777777" w:rsidR="006679B5" w:rsidRPr="006679B5" w:rsidRDefault="006679B5" w:rsidP="00E65653">
      <w:pPr>
        <w:spacing w:after="80" w:line="252" w:lineRule="auto"/>
        <w:ind w:firstLine="72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679B5">
        <w:rPr>
          <w:rFonts w:ascii="Calibri Light" w:eastAsia="Times New Roman" w:hAnsi="Calibri Light" w:cs="Calibri Light"/>
          <w:sz w:val="24"/>
          <w:szCs w:val="24"/>
        </w:rPr>
        <w:t>Възползвайте се от възможността да станете част от най-добрия бизнес университет в България и да започнете своя успешен път в света на бизнеса още днес!</w:t>
      </w:r>
    </w:p>
    <w:p w14:paraId="2D8189A9" w14:textId="52727ADB" w:rsidR="008617E8" w:rsidRPr="008617E8" w:rsidRDefault="006679B5" w:rsidP="00E65653">
      <w:pPr>
        <w:spacing w:after="80" w:line="252" w:lineRule="auto"/>
        <w:ind w:firstLine="720"/>
        <w:jc w:val="both"/>
        <w:rPr>
          <w:rFonts w:ascii="Calibri Light" w:hAnsi="Calibri Light" w:cs="Calibri Light"/>
          <w:sz w:val="20"/>
          <w:szCs w:val="20"/>
          <w:lang w:val="ru-RU"/>
        </w:rPr>
      </w:pPr>
      <w:r w:rsidRPr="006679B5">
        <w:rPr>
          <w:rFonts w:ascii="Calibri Light" w:eastAsia="Times New Roman" w:hAnsi="Calibri Light" w:cs="Calibri Light"/>
          <w:sz w:val="24"/>
          <w:szCs w:val="24"/>
          <w:lang w:val="en-US"/>
        </w:rPr>
        <w:t>Всички бакалавърски програми на ВУЗФ може да разгледате </w:t>
      </w:r>
      <w:hyperlink r:id="rId9" w:tgtFrame="_blank" w:history="1">
        <w:r w:rsidRPr="006679B5">
          <w:rPr>
            <w:rStyle w:val="Hyperlink"/>
            <w:rFonts w:ascii="Calibri Light" w:eastAsia="Times New Roman" w:hAnsi="Calibri Light" w:cs="Calibri Light"/>
            <w:sz w:val="24"/>
            <w:szCs w:val="24"/>
            <w:lang w:val="en-US"/>
          </w:rPr>
          <w:t>ТУК</w:t>
        </w:r>
      </w:hyperlink>
      <w:r>
        <w:rPr>
          <w:rFonts w:ascii="Calibri Light" w:eastAsia="Times New Roman" w:hAnsi="Calibri Light" w:cs="Calibri Light"/>
          <w:sz w:val="24"/>
          <w:szCs w:val="24"/>
        </w:rPr>
        <w:t>.</w:t>
      </w:r>
    </w:p>
    <w:sectPr w:rsidR="008617E8" w:rsidRPr="008617E8" w:rsidSect="00477457">
      <w:headerReference w:type="default" r:id="rId10"/>
      <w:footerReference w:type="default" r:id="rId11"/>
      <w:pgSz w:w="11907" w:h="16839" w:code="9"/>
      <w:pgMar w:top="1281" w:right="1287" w:bottom="811" w:left="1259" w:header="2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4A950" w14:textId="77777777" w:rsidR="00B476AE" w:rsidRDefault="00B476AE" w:rsidP="00B924DC">
      <w:pPr>
        <w:spacing w:after="0" w:line="240" w:lineRule="auto"/>
      </w:pPr>
      <w:r>
        <w:separator/>
      </w:r>
    </w:p>
  </w:endnote>
  <w:endnote w:type="continuationSeparator" w:id="0">
    <w:p w14:paraId="08C21DC3" w14:textId="77777777" w:rsidR="00B476AE" w:rsidRDefault="00B476AE" w:rsidP="00B9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E1168" w14:textId="781BF7BA" w:rsidR="00B476AE" w:rsidRDefault="00B476AE">
    <w:pPr>
      <w:pStyle w:val="Footer"/>
      <w:jc w:val="right"/>
    </w:pPr>
  </w:p>
  <w:p w14:paraId="33AEAC95" w14:textId="77777777" w:rsidR="00B476AE" w:rsidRDefault="00B47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F313F" w14:textId="77777777" w:rsidR="00B476AE" w:rsidRDefault="00B476AE" w:rsidP="00B924DC">
      <w:pPr>
        <w:spacing w:after="0" w:line="240" w:lineRule="auto"/>
      </w:pPr>
      <w:r>
        <w:separator/>
      </w:r>
    </w:p>
  </w:footnote>
  <w:footnote w:type="continuationSeparator" w:id="0">
    <w:p w14:paraId="237EFAA8" w14:textId="77777777" w:rsidR="00B476AE" w:rsidRDefault="00B476AE" w:rsidP="00B9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85E40" w14:textId="1C6745B4" w:rsidR="00B476AE" w:rsidRDefault="00477457" w:rsidP="005126E9">
    <w:pPr>
      <w:pStyle w:val="Header"/>
      <w:tabs>
        <w:tab w:val="clear" w:pos="4703"/>
        <w:tab w:val="clear" w:pos="9406"/>
        <w:tab w:val="left" w:pos="6915"/>
      </w:tabs>
      <w:spacing w:after="120"/>
      <w:ind w:right="-907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C7E3DE6" wp14:editId="693C5A40">
          <wp:simplePos x="0" y="0"/>
          <wp:positionH relativeFrom="page">
            <wp:posOffset>0</wp:posOffset>
          </wp:positionH>
          <wp:positionV relativeFrom="paragraph">
            <wp:posOffset>1410970</wp:posOffset>
          </wp:positionV>
          <wp:extent cx="7569835" cy="9077325"/>
          <wp:effectExtent l="0" t="0" r="0" b="9525"/>
          <wp:wrapNone/>
          <wp:docPr id="1311373880" name="Picture 1311373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7" t="15133" r="168" b="34"/>
                  <a:stretch/>
                </pic:blipFill>
                <pic:spPr bwMode="auto">
                  <a:xfrm>
                    <a:off x="0" y="0"/>
                    <a:ext cx="7569835" cy="907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444444"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2D11AE6A" wp14:editId="40E9DB63">
          <wp:simplePos x="0" y="0"/>
          <wp:positionH relativeFrom="margin">
            <wp:align>right</wp:align>
          </wp:positionH>
          <wp:positionV relativeFrom="paragraph">
            <wp:posOffset>114935</wp:posOffset>
          </wp:positionV>
          <wp:extent cx="1905000" cy="962025"/>
          <wp:effectExtent l="0" t="0" r="0" b="9525"/>
          <wp:wrapTopAndBottom/>
          <wp:docPr id="12764660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6A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31445"/>
    <w:multiLevelType w:val="hybridMultilevel"/>
    <w:tmpl w:val="4FBA0EAC"/>
    <w:lvl w:ilvl="0" w:tplc="226E3616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59386F"/>
    <w:multiLevelType w:val="hybridMultilevel"/>
    <w:tmpl w:val="6EF674E2"/>
    <w:lvl w:ilvl="0" w:tplc="731C8B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1253EF2"/>
    <w:multiLevelType w:val="hybridMultilevel"/>
    <w:tmpl w:val="0A0CBD3A"/>
    <w:lvl w:ilvl="0" w:tplc="72A82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574F75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2" w:tplc="02D2ABC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AF7A4D"/>
    <w:multiLevelType w:val="hybridMultilevel"/>
    <w:tmpl w:val="3E1C0E9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533EEB"/>
    <w:multiLevelType w:val="hybridMultilevel"/>
    <w:tmpl w:val="F3908184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30AB2"/>
    <w:multiLevelType w:val="hybridMultilevel"/>
    <w:tmpl w:val="62666DAC"/>
    <w:lvl w:ilvl="0" w:tplc="A42E14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71446"/>
    <w:multiLevelType w:val="hybridMultilevel"/>
    <w:tmpl w:val="AC7EEA24"/>
    <w:lvl w:ilvl="0" w:tplc="FC668A28">
      <w:start w:val="1"/>
      <w:numFmt w:val="upperRoman"/>
      <w:lvlText w:val="%1."/>
      <w:lvlJc w:val="left"/>
      <w:pPr>
        <w:ind w:left="720" w:hanging="720"/>
      </w:pPr>
      <w:rPr>
        <w:rFonts w:ascii="Verdana" w:hAnsi="Verdana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D23B0"/>
    <w:multiLevelType w:val="hybridMultilevel"/>
    <w:tmpl w:val="979E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441773">
    <w:abstractNumId w:val="5"/>
  </w:num>
  <w:num w:numId="2" w16cid:durableId="1868790170">
    <w:abstractNumId w:val="7"/>
  </w:num>
  <w:num w:numId="3" w16cid:durableId="1617564513">
    <w:abstractNumId w:val="6"/>
  </w:num>
  <w:num w:numId="4" w16cid:durableId="1595163850">
    <w:abstractNumId w:val="4"/>
  </w:num>
  <w:num w:numId="5" w16cid:durableId="11921849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94861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423474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8016007">
    <w:abstractNumId w:val="3"/>
  </w:num>
  <w:num w:numId="9" w16cid:durableId="1630167751">
    <w:abstractNumId w:val="0"/>
  </w:num>
  <w:num w:numId="10" w16cid:durableId="534739067">
    <w:abstractNumId w:val="1"/>
  </w:num>
  <w:num w:numId="11" w16cid:durableId="676425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E1"/>
    <w:rsid w:val="00012010"/>
    <w:rsid w:val="000336F9"/>
    <w:rsid w:val="00037FFC"/>
    <w:rsid w:val="00052CA7"/>
    <w:rsid w:val="00061D39"/>
    <w:rsid w:val="000725EA"/>
    <w:rsid w:val="0008767C"/>
    <w:rsid w:val="00087844"/>
    <w:rsid w:val="000B5A01"/>
    <w:rsid w:val="000D726E"/>
    <w:rsid w:val="000E1070"/>
    <w:rsid w:val="00101214"/>
    <w:rsid w:val="00121732"/>
    <w:rsid w:val="0012754E"/>
    <w:rsid w:val="00130EB5"/>
    <w:rsid w:val="001314FA"/>
    <w:rsid w:val="001420A9"/>
    <w:rsid w:val="0014432C"/>
    <w:rsid w:val="00155DA1"/>
    <w:rsid w:val="0015688D"/>
    <w:rsid w:val="001706CC"/>
    <w:rsid w:val="001836BA"/>
    <w:rsid w:val="00191C82"/>
    <w:rsid w:val="0019479D"/>
    <w:rsid w:val="00195388"/>
    <w:rsid w:val="001A2555"/>
    <w:rsid w:val="001A4E5C"/>
    <w:rsid w:val="001C1212"/>
    <w:rsid w:val="001C30E1"/>
    <w:rsid w:val="001E3812"/>
    <w:rsid w:val="001E49A0"/>
    <w:rsid w:val="002358F1"/>
    <w:rsid w:val="00237A76"/>
    <w:rsid w:val="002413AC"/>
    <w:rsid w:val="00243ABF"/>
    <w:rsid w:val="00245632"/>
    <w:rsid w:val="00260842"/>
    <w:rsid w:val="002725FC"/>
    <w:rsid w:val="00272C86"/>
    <w:rsid w:val="00274EA4"/>
    <w:rsid w:val="002A1906"/>
    <w:rsid w:val="002B31A0"/>
    <w:rsid w:val="002B365E"/>
    <w:rsid w:val="002C2434"/>
    <w:rsid w:val="002D6B2D"/>
    <w:rsid w:val="002E5AF6"/>
    <w:rsid w:val="002F275D"/>
    <w:rsid w:val="002F385F"/>
    <w:rsid w:val="00304B8D"/>
    <w:rsid w:val="00310310"/>
    <w:rsid w:val="00322FA3"/>
    <w:rsid w:val="00336448"/>
    <w:rsid w:val="003411A6"/>
    <w:rsid w:val="0034275A"/>
    <w:rsid w:val="0036243A"/>
    <w:rsid w:val="0037448E"/>
    <w:rsid w:val="003910A4"/>
    <w:rsid w:val="00397D86"/>
    <w:rsid w:val="003B636B"/>
    <w:rsid w:val="003D0EA7"/>
    <w:rsid w:val="003F525B"/>
    <w:rsid w:val="00402B08"/>
    <w:rsid w:val="00407E4D"/>
    <w:rsid w:val="00425D18"/>
    <w:rsid w:val="004327F1"/>
    <w:rsid w:val="00437CF0"/>
    <w:rsid w:val="004418CA"/>
    <w:rsid w:val="004607D8"/>
    <w:rsid w:val="00477457"/>
    <w:rsid w:val="00484770"/>
    <w:rsid w:val="00493A2E"/>
    <w:rsid w:val="004C3F5D"/>
    <w:rsid w:val="004C66E6"/>
    <w:rsid w:val="004D28F9"/>
    <w:rsid w:val="004D70C3"/>
    <w:rsid w:val="004F6361"/>
    <w:rsid w:val="00501592"/>
    <w:rsid w:val="00503D87"/>
    <w:rsid w:val="00511704"/>
    <w:rsid w:val="005126E9"/>
    <w:rsid w:val="005246EB"/>
    <w:rsid w:val="00530285"/>
    <w:rsid w:val="005352B9"/>
    <w:rsid w:val="005627F6"/>
    <w:rsid w:val="00571887"/>
    <w:rsid w:val="00577934"/>
    <w:rsid w:val="00586C29"/>
    <w:rsid w:val="005963F5"/>
    <w:rsid w:val="005C09DC"/>
    <w:rsid w:val="005C3451"/>
    <w:rsid w:val="005C57D2"/>
    <w:rsid w:val="005D728B"/>
    <w:rsid w:val="00615A6D"/>
    <w:rsid w:val="00626F47"/>
    <w:rsid w:val="00636853"/>
    <w:rsid w:val="006373E1"/>
    <w:rsid w:val="00642BD9"/>
    <w:rsid w:val="0066612D"/>
    <w:rsid w:val="006679B5"/>
    <w:rsid w:val="00670B30"/>
    <w:rsid w:val="00672F34"/>
    <w:rsid w:val="006868CB"/>
    <w:rsid w:val="00697903"/>
    <w:rsid w:val="006D252C"/>
    <w:rsid w:val="006F09CB"/>
    <w:rsid w:val="00706CC9"/>
    <w:rsid w:val="00712F77"/>
    <w:rsid w:val="007335B0"/>
    <w:rsid w:val="0074233F"/>
    <w:rsid w:val="00747CA6"/>
    <w:rsid w:val="00753E3A"/>
    <w:rsid w:val="0076740F"/>
    <w:rsid w:val="00771979"/>
    <w:rsid w:val="00775692"/>
    <w:rsid w:val="00776972"/>
    <w:rsid w:val="00793C34"/>
    <w:rsid w:val="007A0F21"/>
    <w:rsid w:val="007C307E"/>
    <w:rsid w:val="007E2B80"/>
    <w:rsid w:val="007F3655"/>
    <w:rsid w:val="00813FC2"/>
    <w:rsid w:val="00817921"/>
    <w:rsid w:val="0082245A"/>
    <w:rsid w:val="00830F77"/>
    <w:rsid w:val="0085135A"/>
    <w:rsid w:val="00853D62"/>
    <w:rsid w:val="008603F7"/>
    <w:rsid w:val="00860B39"/>
    <w:rsid w:val="00860B6F"/>
    <w:rsid w:val="008617E8"/>
    <w:rsid w:val="008874E8"/>
    <w:rsid w:val="00891E55"/>
    <w:rsid w:val="008D5B26"/>
    <w:rsid w:val="008D79EB"/>
    <w:rsid w:val="008E1175"/>
    <w:rsid w:val="008F1522"/>
    <w:rsid w:val="00900CFD"/>
    <w:rsid w:val="00901CDE"/>
    <w:rsid w:val="00906BE8"/>
    <w:rsid w:val="009324F1"/>
    <w:rsid w:val="00935226"/>
    <w:rsid w:val="0094569C"/>
    <w:rsid w:val="0094700F"/>
    <w:rsid w:val="00951FC4"/>
    <w:rsid w:val="009561F6"/>
    <w:rsid w:val="00974EDB"/>
    <w:rsid w:val="009756CA"/>
    <w:rsid w:val="00975AAF"/>
    <w:rsid w:val="00980AE4"/>
    <w:rsid w:val="00995E47"/>
    <w:rsid w:val="009A3898"/>
    <w:rsid w:val="009B0F77"/>
    <w:rsid w:val="009C2B04"/>
    <w:rsid w:val="009D6E33"/>
    <w:rsid w:val="009E19F7"/>
    <w:rsid w:val="009E7FD5"/>
    <w:rsid w:val="009F7A5D"/>
    <w:rsid w:val="00A010CA"/>
    <w:rsid w:val="00A066E7"/>
    <w:rsid w:val="00A149F4"/>
    <w:rsid w:val="00A42AEC"/>
    <w:rsid w:val="00A55C50"/>
    <w:rsid w:val="00A7046E"/>
    <w:rsid w:val="00A81F3B"/>
    <w:rsid w:val="00AB0F17"/>
    <w:rsid w:val="00AF6705"/>
    <w:rsid w:val="00B031B4"/>
    <w:rsid w:val="00B1441C"/>
    <w:rsid w:val="00B1765C"/>
    <w:rsid w:val="00B24217"/>
    <w:rsid w:val="00B24C27"/>
    <w:rsid w:val="00B36A49"/>
    <w:rsid w:val="00B40102"/>
    <w:rsid w:val="00B408A2"/>
    <w:rsid w:val="00B4378F"/>
    <w:rsid w:val="00B44878"/>
    <w:rsid w:val="00B476AE"/>
    <w:rsid w:val="00B618D5"/>
    <w:rsid w:val="00B66F23"/>
    <w:rsid w:val="00B713F9"/>
    <w:rsid w:val="00B83443"/>
    <w:rsid w:val="00B924DC"/>
    <w:rsid w:val="00B928DC"/>
    <w:rsid w:val="00BA5EE0"/>
    <w:rsid w:val="00BB28EF"/>
    <w:rsid w:val="00BD1CD5"/>
    <w:rsid w:val="00BE5A43"/>
    <w:rsid w:val="00BF313E"/>
    <w:rsid w:val="00C10E3F"/>
    <w:rsid w:val="00C13EF0"/>
    <w:rsid w:val="00C1430F"/>
    <w:rsid w:val="00C1690F"/>
    <w:rsid w:val="00C17BF5"/>
    <w:rsid w:val="00C2061C"/>
    <w:rsid w:val="00C238CF"/>
    <w:rsid w:val="00C25301"/>
    <w:rsid w:val="00C32751"/>
    <w:rsid w:val="00C34E3A"/>
    <w:rsid w:val="00C372E3"/>
    <w:rsid w:val="00C55819"/>
    <w:rsid w:val="00C61957"/>
    <w:rsid w:val="00C627D5"/>
    <w:rsid w:val="00C7302F"/>
    <w:rsid w:val="00C94EE4"/>
    <w:rsid w:val="00CA1ECD"/>
    <w:rsid w:val="00CA1FB6"/>
    <w:rsid w:val="00CB0EDF"/>
    <w:rsid w:val="00CB2143"/>
    <w:rsid w:val="00CB2E7E"/>
    <w:rsid w:val="00CB54CE"/>
    <w:rsid w:val="00CE2D0F"/>
    <w:rsid w:val="00CE6FF9"/>
    <w:rsid w:val="00CF5C0E"/>
    <w:rsid w:val="00CF65E3"/>
    <w:rsid w:val="00D00D40"/>
    <w:rsid w:val="00D13DEA"/>
    <w:rsid w:val="00D14A4B"/>
    <w:rsid w:val="00D21910"/>
    <w:rsid w:val="00D24F5F"/>
    <w:rsid w:val="00D42F7C"/>
    <w:rsid w:val="00D43063"/>
    <w:rsid w:val="00D43551"/>
    <w:rsid w:val="00D47A0D"/>
    <w:rsid w:val="00DA7397"/>
    <w:rsid w:val="00DC1E93"/>
    <w:rsid w:val="00DC37DC"/>
    <w:rsid w:val="00DC4548"/>
    <w:rsid w:val="00DF79DD"/>
    <w:rsid w:val="00E03F1F"/>
    <w:rsid w:val="00E137A8"/>
    <w:rsid w:val="00E221C9"/>
    <w:rsid w:val="00E42082"/>
    <w:rsid w:val="00E622BF"/>
    <w:rsid w:val="00E65653"/>
    <w:rsid w:val="00E71464"/>
    <w:rsid w:val="00E809E6"/>
    <w:rsid w:val="00E90DE2"/>
    <w:rsid w:val="00EA0AAB"/>
    <w:rsid w:val="00EA6DC9"/>
    <w:rsid w:val="00EB4F44"/>
    <w:rsid w:val="00EC52DC"/>
    <w:rsid w:val="00EF466A"/>
    <w:rsid w:val="00F007DC"/>
    <w:rsid w:val="00F1525B"/>
    <w:rsid w:val="00F25913"/>
    <w:rsid w:val="00F613F0"/>
    <w:rsid w:val="00F61432"/>
    <w:rsid w:val="00F73C63"/>
    <w:rsid w:val="00FA5829"/>
    <w:rsid w:val="00FA766F"/>
    <w:rsid w:val="00FB09A5"/>
    <w:rsid w:val="00FB0AEF"/>
    <w:rsid w:val="00FC28EC"/>
    <w:rsid w:val="00FC53A8"/>
    <w:rsid w:val="00FD6E91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3C93AADC"/>
  <w15:docId w15:val="{9D50D764-8A42-4215-81C8-5AAA52FF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0E1"/>
    <w:rPr>
      <w:rFonts w:ascii="Tahoma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B924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4D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B924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4DC"/>
    <w:rPr>
      <w:lang w:val="bg-BG"/>
    </w:rPr>
  </w:style>
  <w:style w:type="paragraph" w:styleId="NormalWeb">
    <w:name w:val="Normal (Web)"/>
    <w:basedOn w:val="Normal"/>
    <w:uiPriority w:val="99"/>
    <w:unhideWhenUsed/>
    <w:rsid w:val="0063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-5398627304601709936m-7518174905231693042apple-converted-space">
    <w:name w:val="m_-5398627304601709936m_-7518174905231693042apple-converted-space"/>
    <w:basedOn w:val="DefaultParagraphFont"/>
    <w:rsid w:val="00E71464"/>
  </w:style>
  <w:style w:type="paragraph" w:styleId="ListParagraph">
    <w:name w:val="List Paragraph"/>
    <w:basedOn w:val="Normal"/>
    <w:uiPriority w:val="34"/>
    <w:qFormat/>
    <w:rsid w:val="00AF67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F77"/>
    <w:rPr>
      <w:color w:val="0000FF" w:themeColor="hyperlink"/>
      <w:u w:val="single"/>
    </w:rPr>
  </w:style>
  <w:style w:type="paragraph" w:customStyle="1" w:styleId="Default">
    <w:name w:val="Default"/>
    <w:rsid w:val="00052C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character" w:styleId="Strong">
    <w:name w:val="Strong"/>
    <w:basedOn w:val="DefaultParagraphFont"/>
    <w:uiPriority w:val="22"/>
    <w:qFormat/>
    <w:rsid w:val="00CE6FF9"/>
    <w:rPr>
      <w:b/>
      <w:bCs/>
    </w:rPr>
  </w:style>
  <w:style w:type="character" w:styleId="Emphasis">
    <w:name w:val="Emphasis"/>
    <w:basedOn w:val="DefaultParagraphFont"/>
    <w:uiPriority w:val="20"/>
    <w:qFormat/>
    <w:rsid w:val="00CE6FF9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1C8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784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67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vuzf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uzf.bg/candidate-students/bakalav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BDAA-B235-42B9-B1F0-5BD773F2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385</Words>
  <Characters>2346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</dc:creator>
  <cp:lastModifiedBy>Elena Stoycheva</cp:lastModifiedBy>
  <cp:revision>69</cp:revision>
  <cp:lastPrinted>2020-01-14T10:13:00Z</cp:lastPrinted>
  <dcterms:created xsi:type="dcterms:W3CDTF">2023-03-02T12:50:00Z</dcterms:created>
  <dcterms:modified xsi:type="dcterms:W3CDTF">2024-10-03T06:14:00Z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f0866bb43d07178aa60f573fa96c0a6228956cc40c91fea6848e3d847ee8e7d2</vt:lpwstr>
  </property>
</Properties>
</file>