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E86E6B" w:rsidRPr="00E86E6B" w:rsidTr="00E86E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E6B" w:rsidRPr="00E86E6B" w:rsidRDefault="00E86E6B" w:rsidP="00E86E6B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E86E6B" w:rsidRPr="00E86E6B" w:rsidTr="00E86E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86E6B" w:rsidRPr="00E86E6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6E6B" w:rsidRPr="00E86E6B" w:rsidRDefault="00E86E6B" w:rsidP="00E86E6B">
                  <w:pPr>
                    <w:jc w:val="left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noProof/>
                      <w:sz w:val="22"/>
                    </w:rPr>
                    <w:drawing>
                      <wp:inline distT="0" distB="0" distL="0" distR="0">
                        <wp:extent cx="285750" cy="190500"/>
                        <wp:effectExtent l="19050" t="0" r="0" b="0"/>
                        <wp:docPr id="1" name="Picture 1" descr="http://dv.parliament.bg/DVWeb/img/news_ic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dv.parliament.bg/DVWeb/img/news_ic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6E6B" w:rsidRPr="00E86E6B" w:rsidRDefault="00E86E6B" w:rsidP="00E86E6B">
                  <w:pPr>
                    <w:jc w:val="left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sz w:val="22"/>
                    </w:rPr>
                    <w:t>          Министерски съвет</w:t>
                  </w:r>
                </w:p>
              </w:tc>
            </w:tr>
            <w:tr w:rsidR="00E86E6B" w:rsidRPr="00E86E6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81"/>
                    <w:gridCol w:w="663"/>
                  </w:tblGrid>
                  <w:tr w:rsidR="00E86E6B" w:rsidRPr="00E86E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6B" w:rsidRPr="00E86E6B" w:rsidRDefault="00E86E6B" w:rsidP="00E86E6B">
                        <w:pPr>
                          <w:jc w:val="left"/>
                          <w:rPr>
                            <w:rFonts w:eastAsia="Times New Roman"/>
                            <w:sz w:val="22"/>
                          </w:rPr>
                        </w:pPr>
                        <w:r w:rsidRPr="00E86E6B">
                          <w:rPr>
                            <w:rFonts w:eastAsia="Times New Roman"/>
                            <w:sz w:val="22"/>
                          </w:rPr>
                          <w:t>брой: 90, от дата 31.10.2014 г.   Официален раздел / МИНИСТЕРСКИ СЪВЕТ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6E6B" w:rsidRPr="00E86E6B" w:rsidRDefault="00E86E6B" w:rsidP="00E86E6B">
                        <w:pPr>
                          <w:jc w:val="left"/>
                          <w:rPr>
                            <w:rFonts w:eastAsia="Times New Roman"/>
                            <w:sz w:val="22"/>
                          </w:rPr>
                        </w:pPr>
                        <w:r w:rsidRPr="00E86E6B">
                          <w:rPr>
                            <w:rFonts w:eastAsia="Times New Roman"/>
                            <w:sz w:val="22"/>
                          </w:rPr>
                          <w:t>стр.17</w:t>
                        </w:r>
                      </w:p>
                    </w:tc>
                  </w:tr>
                </w:tbl>
                <w:p w:rsidR="00E86E6B" w:rsidRPr="00E86E6B" w:rsidRDefault="00E86E6B" w:rsidP="00E86E6B">
                  <w:pPr>
                    <w:jc w:val="left"/>
                    <w:rPr>
                      <w:rFonts w:eastAsia="Times New Roman"/>
                      <w:sz w:val="22"/>
                    </w:rPr>
                  </w:pPr>
                </w:p>
              </w:tc>
            </w:tr>
            <w:tr w:rsidR="00E86E6B" w:rsidRPr="00E86E6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6E6B" w:rsidRPr="00E86E6B" w:rsidRDefault="00E86E6B" w:rsidP="00E86E6B">
                  <w:pPr>
                    <w:jc w:val="left"/>
                    <w:rPr>
                      <w:rFonts w:eastAsia="Times New Roman"/>
                      <w:sz w:val="22"/>
                    </w:rPr>
                  </w:pPr>
                </w:p>
              </w:tc>
            </w:tr>
            <w:tr w:rsidR="00E86E6B" w:rsidRPr="00E86E6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6E6B" w:rsidRPr="00E86E6B" w:rsidRDefault="00E86E6B" w:rsidP="00E86E6B">
                  <w:pPr>
                    <w:jc w:val="left"/>
                    <w:rPr>
                      <w:rFonts w:eastAsia="Times New Roman"/>
                      <w:sz w:val="22"/>
                    </w:rPr>
                  </w:pPr>
                </w:p>
              </w:tc>
            </w:tr>
            <w:tr w:rsidR="00E86E6B" w:rsidRPr="00E86E6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6E6B" w:rsidRPr="00E86E6B" w:rsidRDefault="00E86E6B" w:rsidP="00E86E6B">
                  <w:pPr>
                    <w:jc w:val="left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sz w:val="22"/>
                    </w:rPr>
                    <w:t>Постановление № 338 от 24 октомври 2014 г. за изменение и допълнение на Наредбата за изчисляване и изплащане на паричните обезщетения и помощи от държавното обществено осигуряване, приета с Постановление № 364 на Министерския съвет от 2006 г.</w:t>
                  </w:r>
                </w:p>
              </w:tc>
            </w:tr>
            <w:tr w:rsidR="00E86E6B" w:rsidRPr="00E86E6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6E6B" w:rsidRPr="00E86E6B" w:rsidRDefault="00E86E6B" w:rsidP="00E86E6B">
                  <w:pPr>
                    <w:jc w:val="left"/>
                    <w:rPr>
                      <w:rFonts w:eastAsia="Times New Roman"/>
                      <w:sz w:val="22"/>
                    </w:rPr>
                  </w:pPr>
                </w:p>
              </w:tc>
            </w:tr>
            <w:tr w:rsidR="00E86E6B" w:rsidRPr="00E86E6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6E6B" w:rsidRPr="00E86E6B" w:rsidRDefault="00E86E6B" w:rsidP="00E86E6B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sz w:val="22"/>
                    </w:rPr>
                    <w:t> </w:t>
                  </w:r>
                </w:p>
                <w:p w:rsidR="00E86E6B" w:rsidRPr="00E86E6B" w:rsidRDefault="00E86E6B" w:rsidP="00E86E6B">
                  <w:pPr>
                    <w:keepNext/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ПОСТАНОВЛЕНИЕ № 338 ОТ 24 ОКТОМВРИ 2014 Г.</w:t>
                  </w:r>
                </w:p>
                <w:p w:rsidR="00E86E6B" w:rsidRPr="00E86E6B" w:rsidRDefault="00E86E6B" w:rsidP="00E86E6B">
                  <w:pPr>
                    <w:keepNext/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 xml:space="preserve">за изменение и допълнение на Наредбата за изчисляване и изплащане на паричните обезщетения и помощи от държавното обществено осигуряване, приета с Постановление № 364 на Министерския съвет от 2006 г. 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(обн., ДВ, бр. 1 от 2007 г.; Решение № 9943 на Върховния административен съд от 2007 г. – бр. 1 от 2008 г.; изм. и доп., бр. 26 от 2008 г., бр. 13 и 67 от 2009 г., бр. 2 от 2010 г., бр. 14 от 2011 г., бр. 16 и 80 от 2012 г., бр. 33 от 2013 г. и бр. 17 и 55 от 2014 г.)</w:t>
                  </w:r>
                </w:p>
                <w:p w:rsidR="00E86E6B" w:rsidRPr="00E86E6B" w:rsidRDefault="00E86E6B" w:rsidP="00E86E6B">
                  <w:pPr>
                    <w:keepNext/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МИНИСТЕРСКИЯТ СЪВЕТ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aps/>
                      <w:color w:val="000000"/>
                      <w:spacing w:val="38"/>
                      <w:sz w:val="22"/>
                    </w:rPr>
                    <w:t>ПОСТАНОВИ: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 xml:space="preserve">§ 1. 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В чл. 1 ал. 2 се изменя така: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„(2) Преценката на правото и определянето на размера на паричните обезщетения и помощите по ал. 1 се извършва въз основа на приетите данни по чл. 5, ал. 4, т. 1 КСО, данните, съдържащи се в издадените болнични листове и решенията по обжалването им, приети по реда на Наредбата за реда за представяне в Националния осигурителен институт на данните от издадените болнични листове и решенията по обжалването им (НРПНОИДИБЛРО), приета с постановление № 241 на Министерския съвет от 2014 г. (ДВ, бр. 67 от 2014 г.), като се използват и данните от регистъра на осигурителите и 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самоосигуряващите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се лица, регистъра на приходите от осигурителните вноски за държавното обществено осигуряване, регистър „Трудови договори“, регистър „Пенсии“, регистър „Трудови злополуки“, регистър „Професионални болести“, регистър „Парични помощи за профилактика и рехабилитация“ и от регистър „Парични обезщетения и помощи от ДОО“, както и данните от декларациите по чл. 3, ал. 2 и от заявленията-декларации по чл. 4 – 7.“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 xml:space="preserve">§ 2. 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Член 3 се изменя така: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„Чл. 3. (1) Паричните обезщетения за временна неработоспособност, бременност и раждане или трудоустрояване се изплащат при ползване на отпуск или при трудоустрояване въз основа на болничен лист.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(2) За всеки болничен лист се представя попълнена от осигурителя (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самоосигуряващия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се) декларация по образец съгласно приложение № 15 с данни относно правото на парично обезщетение. За лицата, осигурени по повече от едно правоотношение/основание за осигуряване при един и същ осигурител, за всеки болничен лист се попълват и се представят отделни декларации за всяко от правоотношенията/основанията за осигуряване.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(3) За болничните листове за случаите по чл. 11, ал. 1, т. 1 – 5 от Наредбата за медицинската експертиза, приета с Постановление № 87 на Министерския съвет от 2010 г. (обн., ДВ, бр. 36 от 2010 г.; изм. и доп., бр. 5 и 41 от 2011 г. и бр. 55 и 67 от 2014 г.), се представя анкетен лист.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(4) За болничните листове за майчинство след 42-рия ден от раждането и за случаите по чл. 167 от Кодекса на труда се представя декларация за обстоятелствата за изплащане на парично обезщетение при раждане по образец съгласно приложение № 1.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(5) За случаите по чл. 2, ал. 3 се представят заповед за прекратяване на правоотношението и документ за заверен трудов, служебен и осигурителен стаж.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(6) За случаите по чл. 9, ал. 3, изречение второ от Наредбата за медицинската експертиза се представя копие от заповедта за разрешен платен годишен отпуск.“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lastRenderedPageBreak/>
                    <w:t xml:space="preserve">§ 3. 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Член 9 се изменя така: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„Чл. 9. (1) Данните, съдържащи се в издадените болнични листове, се представят в НОИ от лекуващите лекари/лекарите по 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дентална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медицина лично или чрез лечебните заведения, в които те осъществяват дейност, и от лекарските консултативни комисии (ЛКК) – чрез лечебните заведения, към които са създадени, по реда на НРПНОИДИБЛРО.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(2) Осигурените лица и лицата по чл. 4, ал. 9 КСО представят документите по чл. 3, ал. 1 и 4 и чл. 4 – 5, 8 и 14 на осигурителя, който ги завежда в отделен дневник. Документите по чл. 3, ал. 2 – 4 и 6 и чл. 4 – 5, 8 и 14 се представят от осигурителя в съответното ТП на НОИ.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(3) 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Самоосигуряващите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се лица представят документите по чл. 3, ал. 2 – 4 и чл. 4 – 5, 8 и 14 в съответното ТП на НОИ. 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Съдружниците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в търговски дружества, собствениците на ЕООД и физическите лица – членове на неперсонифицирани дружества, представят документите по реда на ал. 2 на дружеството, чрез което се осигуряват.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(4) В случай че болничните листове са обжалвани от осигурителите (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самоосигуряващите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се) по реда на чл. 112 от Закона за здравето, декларациите съгласно приложение № 15 се представят след приключване на процедурата по обжалването на болничните листове.“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 xml:space="preserve">§ 4. 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В чл. 10 думите „чл. 3 – 5 и 8“ се заменят с „чл. 3, ал. 2 – 4 и 6 и чл. 4 – 5 и 8“.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 xml:space="preserve">§ 5. 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В чл. 11 се правят следните изменения: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1. В ал. 1 думите „чл. 3 – 5 и 8, 14 и 15“ се заменят с „чл. 3, ал. 2 – 4 и 6 и чл. 4 – 5, 8, 14 и 15“.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2. В ал. 2 думите „болничните листове“ се заменят с „декларациите съгласно приложение № 15“.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3. Алинея 3 се изменя така: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„(3) При едновременно представяне на повече от две декларации съгласно приложение № 15 и/или заявления-декларации, и/или декларации за промяна на обстоятелствата данните от 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придружителното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писмо – приложение № 8, от описа – приложение № 9, от декларациите по чл. 3, ал. 2 – приложение № 15, и от декларациите по чл. 8, ал. 1, 2 и 4 – приложение № 7, задължително се представят на електронен носител, изготвен с програмен продукт, предоставен от НОИ, или по утвърден от НОИ формат.“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4. В ал. 4 думите „болнични листове“ се заменят с „декларации съгласно приложение № 15“.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5. В ал. 5 думите „по чл. 3, ал. 1“ се заменят с „по чл. 3, ал. 2“.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 xml:space="preserve">§ 6. 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Член 12 се изменя така: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„Чл. 12. Осигурените лица, придобили право за получаване на парични обезщетения по чл. 1, ал. 1, т. 1, букви „а“ и „г“ за периоди след приключване на производството по ликвидация или прекратяване на осигурителя, представят лично или чрез упълномощени от тях лица в съответното ТП на НОИ със заявление по образец съгласно приложение № 11 документите по чл. 3, ал. 4 и 5, чл. 4 – 4в и 8 на хартиен носител и документ за самоличност.“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 xml:space="preserve">§ 7. 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Член 23 се изменя така: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„Чл. 23. (1) Паричните обезщетения и помощи се изплащат от ТП на НОИ на 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правоимащите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лица – осигурените лица, 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самоосигуряващите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се лица, лицата по чл. 4, ал. 9 КСО и лицата по чл. 13 и 21а, по декларираните от тях лични разплащателни или спестовни безсрочни банкови сметки въз основа на данните от декларациите по чл. 8 в срок 15 работни дни от: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1. представянето в съответното ТП на НОИ на документите по чл. 3, ал. 2 и от постъпването в НОИ на данните от издадените болнични листове; 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2. представянето на документите по чл. 4 – 8, 12, 15 и 21а.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(2) Паричните обезщетения за период, обхващащ повече от един календарен месец, се изплащат в срока по ал. 1 за първия месец от периода, за останалите календарни месеци – до 5 работни дни след изтичане на месеца, за който се отнасят, а за последния месец – до 5 работни дни след изтичане срока на обезщетението.“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 xml:space="preserve">§ 8. 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В чл. 27, ал. 3 думите „Столичното управление „Социално осигуряване“ се заменят с 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„ТП на НОИ – София град“.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 xml:space="preserve">§ 9. 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В чл. 31 ал. 1 се изменя така: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„(1) Ако се установи, че лицето няма право на парично обезщетение или помощ, длъжностното лице, на което е възложено ръководството по изплащането на паричните обезщетения и помощите, или друго длъжностно лице, определено от ръководителя на ТП на НОИ, издава разпореждане за отказ в срок 15 работни дни от: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1. представянето в съответното ТП на НОИ на документите по чл. 3, ал. 2 и от постъпването в НОИ на данните от издадените болнични листове; 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2. представянето на документите по чл. 4 – 8, 12, 15 и 21а.“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§ 10.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В преходните и заключителните разпоредби се правят следните допълнения: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1. Създава се § 3а: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„§ 3а. За изплащане на парични обезщетения въз основа на болнични листове, издадени преди 1 януари 2015 г., болничните листове се представят в ТП на НОИ по досегашния ред.“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2. Създава се § 3б: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„§ 3б. (1) При приети през периода от 1 януари 2015 г. до 30 юни 2015 г. нередовни документи и/или данни по реда на § 1 и 2 от преходните и заключителните разпоредби на НРПНОИДИБЛРО в 7-дневен срок от представянето на документите ТП на НОИ изпраща уведомително писмо с обратна разписка на лицата, които са ги представили, като им дава необходимите писмени указания за отстраняване на нередностите.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(2) Когато лицата не са намерени на посочения в представените документи адрес, уведомяването се извършва по реда на чл. 110, ал. 4 КСО. 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(3) Документите по ал. 1 се представят в съответното ТП на НОИ по реда на § 1 и 2 от преходните и заключителните разпоредби на НРПНОИДИБЛРО в 7-дневен срок от получаване на уведомителното писмо.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(4) Ако в срока по ал. 3 нередностите не бъдат отстранени, преценката на правото и изчисляването на обезщетенията се прави въз основа на наличните редовни документи и данни.“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§ 11.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В приложение № 1 думите „Приложение № 1 към чл. 3, ал. 3 и 4“ се заменят с „Приложение № 1 към чл. 3, ал. 4“.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§ 12.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В приложение № 8 към чл. 11, ал. 1 т. 1 – 13 и текстът до края на приложението се изменят така: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„1. Общ брой приложения към болнични листове (включително допълнително представени) – 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2. Брой заявления-декларации за изплащане на парично обезщетение при бременност и раждане за остатъка от 135 до 410 календарни дни и при осиновяване на дете от 2- до 5-годишна възраст – 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pacing w:val="4"/>
                      <w:sz w:val="22"/>
                    </w:rPr>
                    <w:t>3. Общ брой приложения към заявления-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декларации за изплащане на парично обезщетение при бременност и раждане за остатъка от 135 до 410 календарни дни и при осиновяване на дете от 2- до 5-годишна възраст (включително допълнително представени) – 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4. Брой заявления-декларации за изплащане на парично обезщетение при раждане на дете до 15 календарни дни – 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5. Общ брой приложения към заявления-декларации за изплащане на парично обезщетение при раждане на дете до 15 календарни дни (включително допълнително представени) – 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6. Брой заявления-декларации за изплащане на парично обезщетение при раждане на дете след навършване на 6-месечна възраст на детето за остатъка до 410 календарни дни и при осиновяване на дете след изтичане на 6 месеца от деня на предаване на детето за осиновяване за остатъка до 365 дни – 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7. Общ брой приложения към заявления-декларации за изплащане на парично обезщетение 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при раждане на дете след навършване на 6-месечна възраст на детето за остатъка до 410 календарни дни и при осиновяване на дете след изтичане на 6 месеца от деня на предаване на детето за осиновяване за остатъка до 365 дни (включително допълнително представени) – 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8. Брой заявления-декларации за изплащане на парично обезщетение за отглеждане на малко дете – 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pacing w:val="3"/>
                      <w:sz w:val="22"/>
                    </w:rPr>
                    <w:t>9. Общ брой приложения към заявления-де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кларации за изплащане на парично обезщетение за отглеждане на малко дете (включително допълнително представени) – 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10. Брой декларации за промяна на обстоятелствата за изплащане на парични обезщетения и/или помощи от държавното обществено осигуряване – 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11. Общ брой приложения към декларациите за промяна на обстоятелствата за изплащане на парични обезщетения и/или помощи от държавното обществено осигуряване (включително допълнително представени) – 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12. Опис на хартиен/електронен носител (ненужното се зачертава) на приложенията към болничните листове, заявления-декларациите, декларациите за промяна на обстоятелствата и приложенията към тях.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Упълномощавам настоящите документи да представи:</w:t>
                  </w:r>
                </w:p>
                <w:p w:rsidR="00E86E6B" w:rsidRPr="00E86E6B" w:rsidRDefault="00E86E6B" w:rsidP="00E86E6B">
                  <w:pPr>
                    <w:spacing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........................................................................................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>(име, презиме, фамилия)</w:t>
                  </w:r>
                </w:p>
                <w:p w:rsidR="00E86E6B" w:rsidRPr="00E86E6B" w:rsidRDefault="00E86E6B" w:rsidP="00E86E6B">
                  <w:pPr>
                    <w:spacing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ЕГН/ЛНЧ......................., ЛК № ..........................., издадена на ............. 20.... г., от ...............................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Дата ...............      Подпис на представляващия </w:t>
                  </w:r>
                </w:p>
                <w:p w:rsidR="00E86E6B" w:rsidRPr="00E86E6B" w:rsidRDefault="00E86E6B" w:rsidP="00E86E6B">
                  <w:pPr>
                    <w:spacing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                         осигурителя: .................................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pacing w:val="-4"/>
                      <w:sz w:val="22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  </w:t>
                  </w:r>
                  <w:r w:rsidRPr="00E86E6B">
                    <w:rPr>
                      <w:rFonts w:eastAsia="Times New Roman"/>
                      <w:i/>
                      <w:iCs/>
                      <w:color w:val="000000"/>
                      <w:spacing w:val="-3"/>
                      <w:sz w:val="22"/>
                    </w:rPr>
                    <w:t>(печат на осигурителя)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“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§ 13.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В приложение № 9 към чл. 11, ал. 1 се правят следните изменения и допълнения: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1. Наименованието се изменя така:</w:t>
                  </w:r>
                </w:p>
                <w:p w:rsidR="00E86E6B" w:rsidRPr="00E86E6B" w:rsidRDefault="00E86E6B" w:rsidP="00E86E6B">
                  <w:pPr>
                    <w:spacing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pacing w:val="7"/>
                      <w:sz w:val="22"/>
                    </w:rPr>
                    <w:t>„ОПИС НА ДОКУМЕНТИТЕ, ПРЕДСТАВЕНИ ОТ ОСИГУРИТЕЛЯ/САМООСИГУРЯВАЩИЯ СЕ“.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2. Раздел I се изменя така: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„І. Общо приложения ........ броя към ........ броя болнични листове: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1. Към б. л. № ............................. на .........................................................................................................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>                                                              (име, презиме и фамилия на лицето, на което е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 xml:space="preserve">                                                                              издаден болничният лист)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ЕГН/ЛНЧ................................................, в отпуск от .........................., в отпуск до .............................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приложения ...................... бр. – код ..........................................................................................................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2. Към б. л. № ............................. на ....................................................................................................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 xml:space="preserve">                                                            (име, презиме и фамилия на лицето, на което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 xml:space="preserve">                                                                           е издаден болничният лист)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ЕГН/ЛНЧ ............................................., в отпуск от .........................., в отпуск до ................................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приложения ...................... бр. – код ..........................................................................................................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3. Към б. л. № ............................. на ....................................................................................................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 xml:space="preserve">                                                           (име, презиме и фамилия на лицето, на което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lastRenderedPageBreak/>
                    <w:t xml:space="preserve">                                                                          е издаден болничният лист)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ЕГН/ЛНЧ................................................, в отпуск от .........................., в отпуск до ..............................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приложения ...................... бр. – код ..........................................................................................................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4. Към б. л. № ............................. на ....................................................................................................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>                                                            (име, презиме и фамилия на лицето, на което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 xml:space="preserve">                                                                           е издаден болничният лист)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ЕГН/ЛНЧ................................................, в отпуск от .........................., в отпуск до .............................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приложения ...................... бр. – код ..........................................................................................................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5. Към б. л. № ............................. на ....................................................................................................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>                                                           (име, презиме и фамилия на лицето, на което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 xml:space="preserve">                                                                           е издаден болничният лист)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ЕГН/ЛНЧ................................................, в отпуск от .........................., в отпуск до .............................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приложения ...................... бр. – код .........................................................................................................“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3. Раздел IА се изменя така: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„ІА. Допълнително представени приложения към болнични листове – ................. броя: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1. Към б. л. № ............................. на ...................................................................................................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 xml:space="preserve">(име, презиме и фамилия на лицето, на което е издаден болничният лист)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ЕГН/ЛНЧ ......................................, приложения .............................. бр. – код ......................................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2. Към б. л. № ............................. на ....................................................................................................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>                                                           (име, презиме и фамилия на лицето, на което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 xml:space="preserve">                                                                            е издаден болничният лист)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ЕГН/ЛНЧ ......................................, приложения .............................. бр. – код ......................................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3. Към б. л. № ............................. на ....................................................................................................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>                                                            (име, презиме и фамилия на лицето, на което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 xml:space="preserve">                                                                           е издаден болничният лист)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ЕГН/ЛНЧ ......................................., приложения ................................... бр. – код ................................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4. Към б. л. № ............................. на ....................................................................................................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>                                                           (име, презиме и фамилия на лицето, на което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 xml:space="preserve">                                                                          е издаден болничният лист)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ЕГН/ЛНЧ ...................................... приложения .............................. бр. – код .......................................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5. Към б. л. № ............................. на ....................................................................................................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>                                                           (име, презиме и фамилия на лицето, на което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 xml:space="preserve">                                                                         е издаден болничният лист)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ЕГН/ЛНЧ ......................................, приложения .............................. бр. – код ......................................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Номенклатура на приложенията: 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01 – Анкетен лист – за случаите по чл. 11, ал. 1, т. 1 – 5 от Наредбата за медицинската експертиза; 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02 – Декларация за обстоятелствата за изплащане на парично обезщетение при раждане – приложение № 1 към чл. 3, ал. 4 от наредбата; 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12 – Копие от акта на кмета на общината или на определено от него длъжностно лице за назначаване на настойник; 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14 – Декларация за изплащане на обезщетението – приложение № 7 към чл. 8 от наредбата; 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15 – Удостоверение за полученото 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среднодневно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/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средночасово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брутно трудово възнаграждение от лицето като трудоустроено за месеца, през който изтича периодът на трудоустрояването; 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17 – Други документи; 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18 – Декларация от осигурителя/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самоосигуряващия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се относно правото на парично обезщетение – приложение № 15 към чл. 3, ал. 2 от наредбата; 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22 – Копие от заповедта за разрешен платен годишен отпуск за случаите по чл. 9, ал. 3, изречение второ от Наредбата за медицинската експертиза.“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4. В раздел IIА, в „Номенклатура на приложенията“: 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а) в код 03 след думите „167 КТ“ се поставя тире и се добавя „за 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самоосигуряващо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се лице“;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б) в код 04 след думите „167 КТ“ се поставя тире и се добавя „за 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самоосигуряващо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се лице“;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в) код 16 се отменя.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5. В раздел IIIА, в „Номенклатура на приложенията“: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а) в код 03 след думите „167 КТ“ се поставя тире и се добавя „за 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самоосигуряващо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се лице“;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б) в код 04 след думите „167 КТ“ се поставя тире и се добавя „за 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самоосигуряващо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се лице“.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§ 14.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В приложение № 10 към чл. 11, ал. 8 раздел І се изменя така: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„І. ПРИЛОЖЕНИЯ КЪМ БОЛНИЧНИ ЛИСТОВЕ: 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1. Представени приложения към болнични листове, описани от осигурителя/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самоосигуряващото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се лице – ............... бр.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2. Представени приложения към болнични листове, описани от длъжностно лице в ТП на НОИ – ............... бр.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3. Общо представени и описани приложения към болнични листове (т. 1 + т. 2) – ............. бр.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4. Непредставени приложения към болнични листове, описани от осигурителя/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самоосигуряващото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се лице – ............... бр., както следва: 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към б. л. № ............. на .........................................................................................................................,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>(име, презиме и фамилия)</w:t>
                  </w:r>
                </w:p>
                <w:p w:rsidR="00E86E6B" w:rsidRPr="00E86E6B" w:rsidRDefault="00E86E6B" w:rsidP="00E86E6B">
                  <w:pPr>
                    <w:spacing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ЕГН/ЛНЧ ......................................, причина .................................................., бр. 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прил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. 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към б. л. № ............. на ..........................................................................................................................,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>(име, презиме и фамилия)</w:t>
                  </w:r>
                </w:p>
                <w:p w:rsidR="00E86E6B" w:rsidRPr="00E86E6B" w:rsidRDefault="00E86E6B" w:rsidP="00E86E6B">
                  <w:pPr>
                    <w:spacing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ЕГН/ЛНЧ ......................................, причина .................................................., бр. 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прил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. .........................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5. Приети приложения към болнични лис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softHyphen/>
                    <w:t>тове – ............... бр.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6. Върнати приложения към болнични листове – ...............бр., както следва: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към б. л. № ............. на .......................................................................................................................,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>                                                                (име, презиме и фамилия)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 xml:space="preserve">ЕГН/ЛНЧ ......................................, причина .................................................., бр. 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прил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. 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към б. л. № ............. на ......................................................................................................................., 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i/>
                      <w:iCs/>
                      <w:color w:val="000000"/>
                      <w:sz w:val="22"/>
                    </w:rPr>
                    <w:t>                                                                (име, презиме и фамилия)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ЕГН/ЛНЧ ......................................, причина .................................................., бр. </w:t>
                  </w:r>
                  <w:proofErr w:type="spellStart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прил</w:t>
                  </w:r>
                  <w:proofErr w:type="spellEnd"/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. ......................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7. Общо представени допълнително приложения – ................................................................. бр.“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§ 15.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В приложение № 15 думите „чл. 3, ал. 1“ се заменят с „чл. 3, ал. 2“.</w:t>
                  </w:r>
                </w:p>
                <w:p w:rsidR="00E86E6B" w:rsidRPr="00E86E6B" w:rsidRDefault="00E86E6B" w:rsidP="00E86E6B">
                  <w:pPr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Заключителна разпоредба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§ 16.</w:t>
                  </w: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 Постановлението влиза в сила от 1 януари 2015 г.</w:t>
                  </w:r>
                </w:p>
                <w:p w:rsidR="00E86E6B" w:rsidRPr="00E86E6B" w:rsidRDefault="00E86E6B" w:rsidP="00E86E6B">
                  <w:pPr>
                    <w:spacing w:line="268" w:lineRule="auto"/>
                    <w:ind w:firstLine="283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Министър-председател: </w:t>
                  </w: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Георги Близнашки</w:t>
                  </w:r>
                </w:p>
                <w:p w:rsidR="00E86E6B" w:rsidRPr="00E86E6B" w:rsidRDefault="00E86E6B" w:rsidP="00E86E6B">
                  <w:pPr>
                    <w:spacing w:line="220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 xml:space="preserve">За главен секретар на Министерския съвет: </w:t>
                  </w:r>
                  <w:r w:rsidRPr="00E86E6B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Веселин Даков</w:t>
                  </w:r>
                </w:p>
                <w:p w:rsidR="00E86E6B" w:rsidRPr="00E86E6B" w:rsidRDefault="00E86E6B" w:rsidP="00E86E6B">
                  <w:pPr>
                    <w:spacing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86E6B">
                    <w:rPr>
                      <w:rFonts w:eastAsia="Times New Roman"/>
                      <w:color w:val="000000"/>
                      <w:sz w:val="22"/>
                    </w:rPr>
                    <w:t>7165</w:t>
                  </w:r>
                </w:p>
              </w:tc>
            </w:tr>
            <w:tr w:rsidR="00E86E6B" w:rsidRPr="00E86E6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6E6B" w:rsidRPr="00E86E6B" w:rsidRDefault="00E86E6B" w:rsidP="00E86E6B">
                  <w:pPr>
                    <w:jc w:val="left"/>
                    <w:rPr>
                      <w:rFonts w:eastAsia="Times New Roman"/>
                      <w:sz w:val="22"/>
                    </w:rPr>
                  </w:pPr>
                </w:p>
              </w:tc>
            </w:tr>
          </w:tbl>
          <w:p w:rsidR="00E86E6B" w:rsidRPr="00E86E6B" w:rsidRDefault="00E86E6B" w:rsidP="00E86E6B">
            <w:pPr>
              <w:jc w:val="left"/>
              <w:rPr>
                <w:rFonts w:eastAsia="Times New Roman"/>
                <w:sz w:val="22"/>
              </w:rPr>
            </w:pPr>
          </w:p>
        </w:tc>
      </w:tr>
    </w:tbl>
    <w:p w:rsidR="003C5A29" w:rsidRDefault="003C5A29"/>
    <w:sectPr w:rsidR="003C5A29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6E6B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E6665"/>
    <w:rsid w:val="002F438F"/>
    <w:rsid w:val="00357AD2"/>
    <w:rsid w:val="00367606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84AA1"/>
    <w:rsid w:val="00490AE9"/>
    <w:rsid w:val="00492204"/>
    <w:rsid w:val="00492D77"/>
    <w:rsid w:val="00494970"/>
    <w:rsid w:val="004B33E7"/>
    <w:rsid w:val="0051501A"/>
    <w:rsid w:val="0058100F"/>
    <w:rsid w:val="00594AE2"/>
    <w:rsid w:val="005B3128"/>
    <w:rsid w:val="005D6588"/>
    <w:rsid w:val="00601C8E"/>
    <w:rsid w:val="00637312"/>
    <w:rsid w:val="0064790F"/>
    <w:rsid w:val="00655F6B"/>
    <w:rsid w:val="007260B4"/>
    <w:rsid w:val="007309EE"/>
    <w:rsid w:val="0073184C"/>
    <w:rsid w:val="00763E99"/>
    <w:rsid w:val="007B1F1E"/>
    <w:rsid w:val="007D1DCF"/>
    <w:rsid w:val="008150F0"/>
    <w:rsid w:val="00842290"/>
    <w:rsid w:val="00886A11"/>
    <w:rsid w:val="008C2C79"/>
    <w:rsid w:val="008D5B62"/>
    <w:rsid w:val="008E6B80"/>
    <w:rsid w:val="009000E9"/>
    <w:rsid w:val="00952E62"/>
    <w:rsid w:val="00985ACC"/>
    <w:rsid w:val="0099284C"/>
    <w:rsid w:val="009B48D0"/>
    <w:rsid w:val="009B5518"/>
    <w:rsid w:val="009F37AC"/>
    <w:rsid w:val="00A17737"/>
    <w:rsid w:val="00A502DA"/>
    <w:rsid w:val="00A93FCE"/>
    <w:rsid w:val="00A951D9"/>
    <w:rsid w:val="00AB1A36"/>
    <w:rsid w:val="00AC2582"/>
    <w:rsid w:val="00B025C7"/>
    <w:rsid w:val="00B07DD3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42BFE"/>
    <w:rsid w:val="00DB2073"/>
    <w:rsid w:val="00DD26F2"/>
    <w:rsid w:val="00DD6D70"/>
    <w:rsid w:val="00DF22E4"/>
    <w:rsid w:val="00DF48C4"/>
    <w:rsid w:val="00E028A0"/>
    <w:rsid w:val="00E03CE9"/>
    <w:rsid w:val="00E25EA6"/>
    <w:rsid w:val="00E669C9"/>
    <w:rsid w:val="00E67C40"/>
    <w:rsid w:val="00E86E6B"/>
    <w:rsid w:val="00E9413E"/>
    <w:rsid w:val="00ED17E8"/>
    <w:rsid w:val="00EE502F"/>
    <w:rsid w:val="00F005A5"/>
    <w:rsid w:val="00F257B2"/>
    <w:rsid w:val="00F336ED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E86E6B"/>
  </w:style>
  <w:style w:type="character" w:customStyle="1" w:styleId="tdhead1">
    <w:name w:val="tdhead1"/>
    <w:basedOn w:val="DefaultParagraphFont"/>
    <w:rsid w:val="00E86E6B"/>
  </w:style>
  <w:style w:type="paragraph" w:styleId="NormalWeb">
    <w:name w:val="Normal (Web)"/>
    <w:basedOn w:val="Normal"/>
    <w:uiPriority w:val="99"/>
    <w:semiHidden/>
    <w:unhideWhenUsed/>
    <w:rsid w:val="00E86E6B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E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1930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381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9313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07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576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4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6550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690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7831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371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8987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7566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986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164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3281</Words>
  <Characters>18703</Characters>
  <Application>Microsoft Office Word</Application>
  <DocSecurity>0</DocSecurity>
  <Lines>155</Lines>
  <Paragraphs>43</Paragraphs>
  <ScaleCrop>false</ScaleCrop>
  <Company>Grizli777</Company>
  <LinksUpToDate>false</LinksUpToDate>
  <CharactersWithSpaces>21941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2014-10-31T14:05:00Z</dcterms:created>
  <dcterms:modified xsi:type="dcterms:W3CDTF">2014-10-31T14:06:00Z</dcterms:modified>
</cp:coreProperties>
</file>