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A76559" w:rsidRPr="00A76559" w:rsidTr="00A7655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76559" w:rsidRPr="00A76559" w:rsidRDefault="00A76559" w:rsidP="00A76559">
            <w:pPr>
              <w:jc w:val="left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sz w:val="22"/>
              </w:rPr>
              <w:t>Министерски съвет</w:t>
            </w:r>
          </w:p>
        </w:tc>
      </w:tr>
      <w:tr w:rsidR="00A76559" w:rsidRPr="00A76559" w:rsidTr="00A7655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8"/>
              <w:gridCol w:w="674"/>
            </w:tblGrid>
            <w:tr w:rsidR="00A76559" w:rsidRPr="00A7655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559" w:rsidRPr="00A76559" w:rsidRDefault="00A76559" w:rsidP="00A76559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sz w:val="22"/>
                    </w:rPr>
                    <w:t>брой: 61, от дата 25.7.2014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559" w:rsidRPr="00A76559" w:rsidRDefault="00A76559" w:rsidP="00A76559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sz w:val="22"/>
                    </w:rPr>
                    <w:t>стр.97</w:t>
                  </w:r>
                </w:p>
              </w:tc>
            </w:tr>
          </w:tbl>
          <w:p w:rsidR="00A76559" w:rsidRPr="00A76559" w:rsidRDefault="00A76559" w:rsidP="00A76559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A76559" w:rsidRPr="00A76559" w:rsidTr="00A7655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76559" w:rsidRPr="00A76559" w:rsidRDefault="00A76559" w:rsidP="00A76559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A76559" w:rsidRPr="00A76559" w:rsidTr="00A7655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76559" w:rsidRPr="00A76559" w:rsidRDefault="00A76559" w:rsidP="00A76559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A76559" w:rsidRPr="00A76559" w:rsidTr="00A7655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76559" w:rsidRPr="00A76559" w:rsidRDefault="00A76559" w:rsidP="00A76559">
            <w:pPr>
              <w:jc w:val="left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sz w:val="22"/>
              </w:rPr>
              <w:t>Постановление № 208 от 18 юли 2014 г. за одобряване на допълнителни разходи/трансфери за компенсиране на част от разходите за транспорт на педагогическия персонал за 2014 г.</w:t>
            </w:r>
          </w:p>
        </w:tc>
      </w:tr>
      <w:tr w:rsidR="00A76559" w:rsidRPr="00A76559" w:rsidTr="00A7655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76559" w:rsidRPr="00A76559" w:rsidRDefault="00A76559" w:rsidP="00A76559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A76559" w:rsidRPr="00A76559" w:rsidTr="00A7655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76559" w:rsidRPr="00A76559" w:rsidRDefault="00A76559" w:rsidP="00A76559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sz w:val="22"/>
              </w:rPr>
              <w:t> </w:t>
            </w:r>
          </w:p>
          <w:p w:rsidR="00A76559" w:rsidRPr="00A76559" w:rsidRDefault="00A76559" w:rsidP="00A76559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>ПОСТАНОВЛЕНИЕ № 208 ОТ 18 ЮЛИ 2014 Г.</w:t>
            </w:r>
          </w:p>
          <w:p w:rsidR="00A76559" w:rsidRPr="00A76559" w:rsidRDefault="00A76559" w:rsidP="00A76559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>за одобряване на допълнителни разходи/трансфери за компенсиране на част от разходите за транспорт на педагогическия персонал за 2014 г.</w:t>
            </w:r>
          </w:p>
          <w:p w:rsidR="00A76559" w:rsidRPr="00A76559" w:rsidRDefault="00A76559" w:rsidP="00A76559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>МИНИСТЕРСКИЯТ СЪВЕТ</w:t>
            </w:r>
          </w:p>
          <w:p w:rsidR="00A76559" w:rsidRPr="00A76559" w:rsidRDefault="00A76559" w:rsidP="00A76559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aps/>
                <w:color w:val="000000"/>
                <w:spacing w:val="38"/>
                <w:sz w:val="22"/>
              </w:rPr>
              <w:t>ПОСТАНОВИ: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 xml:space="preserve">Чл. 1. </w:t>
            </w:r>
            <w:r w:rsidRPr="00A76559">
              <w:rPr>
                <w:rFonts w:eastAsia="Times New Roman"/>
                <w:color w:val="000000"/>
                <w:sz w:val="22"/>
              </w:rPr>
              <w:t>(1) Одобрява допълнителни разходи/трансфери в размер 12 499 956 лв. за възстановяване на част от извършените разходи за транспорт на педагогическия персонал.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>(2) Допълнителните разходи/трансфери по ал. 1 се разпределят, както следва: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 xml:space="preserve">1. по </w:t>
            </w:r>
            <w:r w:rsidRPr="00A76559">
              <w:rPr>
                <w:rFonts w:eastAsia="Times New Roman"/>
                <w:color w:val="000000"/>
                <w:spacing w:val="-7"/>
                <w:sz w:val="22"/>
              </w:rPr>
              <w:t>бюджетите</w:t>
            </w:r>
            <w:r w:rsidRPr="00A76559">
              <w:rPr>
                <w:rFonts w:eastAsia="Times New Roman"/>
                <w:color w:val="000000"/>
                <w:sz w:val="22"/>
              </w:rPr>
              <w:t xml:space="preserve"> на </w:t>
            </w:r>
            <w:r w:rsidRPr="00A76559">
              <w:rPr>
                <w:rFonts w:eastAsia="Times New Roman"/>
                <w:color w:val="000000"/>
                <w:spacing w:val="-5"/>
                <w:sz w:val="22"/>
              </w:rPr>
              <w:t>общините</w:t>
            </w:r>
            <w:r w:rsidRPr="00A76559">
              <w:rPr>
                <w:rFonts w:eastAsia="Times New Roman"/>
                <w:color w:val="000000"/>
                <w:sz w:val="22"/>
              </w:rPr>
              <w:t xml:space="preserve"> – 11 112 935 лв., разпределени по общини съгласно приложението;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>2. по бюджета на Министерството на земеделието и храните – 280 020 лв.;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>3. по бюджета на Министерството на културата – 70 000 лв.;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 xml:space="preserve">4. по бюджета на Министерството на </w:t>
            </w:r>
            <w:proofErr w:type="spellStart"/>
            <w:r w:rsidRPr="00A76559">
              <w:rPr>
                <w:rFonts w:eastAsia="Times New Roman"/>
                <w:color w:val="000000"/>
                <w:sz w:val="22"/>
              </w:rPr>
              <w:t>младежта</w:t>
            </w:r>
            <w:proofErr w:type="spellEnd"/>
            <w:r w:rsidRPr="00A76559">
              <w:rPr>
                <w:rFonts w:eastAsia="Times New Roman"/>
                <w:color w:val="000000"/>
                <w:sz w:val="22"/>
              </w:rPr>
              <w:t xml:space="preserve"> и спорта – 5921 лв.;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>5. по бюджета на Министерството на образованието и науката – 1 031 080 лв.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 xml:space="preserve">Чл. 2. </w:t>
            </w:r>
            <w:r w:rsidRPr="00A76559">
              <w:rPr>
                <w:rFonts w:eastAsia="Times New Roman"/>
                <w:color w:val="000000"/>
                <w:sz w:val="22"/>
              </w:rPr>
              <w:t>Средствата по чл. 1, ал. 1 да се осигурят за сметка на предвидените разходи по централния бюджет за 2014 г.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 xml:space="preserve">Чл. 3. </w:t>
            </w:r>
            <w:r w:rsidRPr="00A76559">
              <w:rPr>
                <w:rFonts w:eastAsia="Times New Roman"/>
                <w:color w:val="000000"/>
                <w:sz w:val="22"/>
              </w:rPr>
              <w:t>(1) Със сумата по чл. 1, ал. 2, т. 2 да се увеличат разходите по „Политика в областта на земеделието и селските райони“, бюджетна програма „Образование“ по бюджета на Министерството на земеделието и храните за 2014 г.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>(2) Със сумата по чл. 1, ал. 2, т. 2 да се увеличат показателите по чл. 21, ал. 3 от Закона за държавния бюджет на Република България за 2014 г.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 xml:space="preserve">Чл. 4. </w:t>
            </w:r>
            <w:r w:rsidRPr="00A76559">
              <w:rPr>
                <w:rFonts w:eastAsia="Times New Roman"/>
                <w:color w:val="000000"/>
                <w:sz w:val="22"/>
              </w:rPr>
              <w:t>(1) Със сумата по чл. 1, ал. 2, т. 3 да се увеличат разходите по „Политика в областта на създаване и популяризиране на съвременно изкуство в страната и чужбина и достъп до качествено художествено образование“, бюджетна програма „Обучение на кадри в областта на изкуството и културата“ по бюджета на Министерството на културата за 2014 г.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>(2) Със сумата по чл. 1, ал. 2, т. 3 да се увеличат показателите по чл. 17, ал. 3 от Закона за държавния бюджет на Република България за 2014 г.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 xml:space="preserve">Чл. 5. </w:t>
            </w:r>
            <w:r w:rsidRPr="00A76559">
              <w:rPr>
                <w:rFonts w:eastAsia="Times New Roman"/>
                <w:color w:val="000000"/>
                <w:sz w:val="22"/>
              </w:rPr>
              <w:t xml:space="preserve">(1) Със сумата по чл. 1, ал. 2, т. 4 да се увеличат разходите по „Политика в областта на спорта за учащи и спорта в свободното време“, бюджетна програма „Спорт за учащи“ по бюджета на Министерството на </w:t>
            </w:r>
            <w:proofErr w:type="spellStart"/>
            <w:r w:rsidRPr="00A76559">
              <w:rPr>
                <w:rFonts w:eastAsia="Times New Roman"/>
                <w:color w:val="000000"/>
                <w:sz w:val="22"/>
              </w:rPr>
              <w:t>младежта</w:t>
            </w:r>
            <w:proofErr w:type="spellEnd"/>
            <w:r w:rsidRPr="00A76559">
              <w:rPr>
                <w:rFonts w:eastAsia="Times New Roman"/>
                <w:color w:val="000000"/>
                <w:sz w:val="22"/>
              </w:rPr>
              <w:t xml:space="preserve"> и спорта за 2014 г.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>(2) Със сумата по чл. 1, ал. 2, т. 4 да се увеличат показателите по чл. 23, ал. 3 от Закона за държавния бюджет на Република България за 2014 г.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 xml:space="preserve">Чл. 6. </w:t>
            </w:r>
            <w:r w:rsidRPr="00A76559">
              <w:rPr>
                <w:rFonts w:eastAsia="Times New Roman"/>
                <w:color w:val="000000"/>
                <w:sz w:val="22"/>
              </w:rPr>
              <w:t xml:space="preserve">(1) Със сумата по чл. 1, ал. 2, т. 5 да се увеличат разходите по „Политика в областта на всеобхватно, достъпно и качествено образование и обучение в предучилищното възпитание и подготовка и училищното образование. Учене през целия живот“: по бюджетна програма „Улесняване на достъпа до образование. Приобщаващо образование“ – 415 149 лв., и по бюджетна програма „Училищно образование“ – 615 931 лв., по бюджета на Министерството на образованието и науката за 2014 г. 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>(2) Със сумата по чл. 1, ал. 2, т. 5 да се увеличат показателите по чл. 16, ал. 3 от Закона за държавния бюджет на Република България за 2014 г.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 xml:space="preserve">Чл. 7. </w:t>
            </w:r>
            <w:r w:rsidRPr="00A76559">
              <w:rPr>
                <w:rFonts w:eastAsia="Times New Roman"/>
                <w:color w:val="000000"/>
                <w:sz w:val="22"/>
              </w:rPr>
              <w:t>Първостепенните разпоредители с бюджет по съответните бюджети по чл. 1, ал. 2, т. 2 – 5 да извършат съответните промени по бюджетите си и да уведомят министъра на финансите.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 xml:space="preserve">Чл. 8. </w:t>
            </w:r>
            <w:r w:rsidRPr="00A76559">
              <w:rPr>
                <w:rFonts w:eastAsia="Times New Roman"/>
                <w:color w:val="000000"/>
                <w:sz w:val="22"/>
              </w:rPr>
              <w:t xml:space="preserve">Министърът на финансите да извърши налагащите се промени по централния бюджет, </w:t>
            </w:r>
            <w:r w:rsidRPr="00A76559">
              <w:rPr>
                <w:rFonts w:eastAsia="Times New Roman"/>
                <w:color w:val="000000"/>
                <w:sz w:val="22"/>
              </w:rPr>
              <w:lastRenderedPageBreak/>
              <w:t>включително по бюджетните взаимоотношения на общините с централния бюджет за 2014 г.</w:t>
            </w:r>
          </w:p>
          <w:p w:rsidR="00A76559" w:rsidRPr="00A76559" w:rsidRDefault="00A76559" w:rsidP="00A76559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>Заключителни разпоредби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 xml:space="preserve">§ 1. </w:t>
            </w:r>
            <w:r w:rsidRPr="00A76559">
              <w:rPr>
                <w:rFonts w:eastAsia="Times New Roman"/>
                <w:color w:val="000000"/>
                <w:sz w:val="22"/>
              </w:rPr>
              <w:t>Постановлението се приема на основание чл. 109, ал. 3 от Закона за публичните финанси и чл. 89, ал. 1 от Закона за държавния бюджет на Република България за 2014 г. във връзка с чл. 40в от Закона за народната просвета.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b/>
                <w:bCs/>
                <w:color w:val="000000"/>
                <w:spacing w:val="2"/>
                <w:sz w:val="22"/>
              </w:rPr>
              <w:t xml:space="preserve">§ 2. </w:t>
            </w:r>
            <w:r w:rsidRPr="00A76559">
              <w:rPr>
                <w:rFonts w:eastAsia="Times New Roman"/>
                <w:color w:val="000000"/>
                <w:spacing w:val="2"/>
                <w:sz w:val="22"/>
              </w:rPr>
              <w:t xml:space="preserve">Изпълнението на постановлението се възлага на министъра на образованието и науката, на министъра на земеделието и храните, на министъра на културата, на министъра на </w:t>
            </w:r>
            <w:proofErr w:type="spellStart"/>
            <w:r w:rsidRPr="00A76559">
              <w:rPr>
                <w:rFonts w:eastAsia="Times New Roman"/>
                <w:color w:val="000000"/>
                <w:spacing w:val="2"/>
                <w:sz w:val="22"/>
              </w:rPr>
              <w:t>младежта</w:t>
            </w:r>
            <w:proofErr w:type="spellEnd"/>
            <w:r w:rsidRPr="00A76559">
              <w:rPr>
                <w:rFonts w:eastAsia="Times New Roman"/>
                <w:color w:val="000000"/>
                <w:spacing w:val="2"/>
                <w:sz w:val="22"/>
              </w:rPr>
              <w:t xml:space="preserve"> и спорта и на кметовете на общини.</w:t>
            </w:r>
          </w:p>
          <w:p w:rsidR="00A76559" w:rsidRPr="00A76559" w:rsidRDefault="00A76559" w:rsidP="00A76559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>Министър-председател: </w:t>
            </w: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 xml:space="preserve">Пламен </w:t>
            </w:r>
            <w:proofErr w:type="spellStart"/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>Орешарски</w:t>
            </w:r>
            <w:proofErr w:type="spellEnd"/>
          </w:p>
          <w:p w:rsidR="00A76559" w:rsidRPr="00A76559" w:rsidRDefault="00A76559" w:rsidP="00A76559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 xml:space="preserve">Главен секретар на Министерския съвет: </w:t>
            </w:r>
            <w:r w:rsidRPr="00A76559">
              <w:rPr>
                <w:rFonts w:eastAsia="Times New Roman"/>
                <w:b/>
                <w:bCs/>
                <w:color w:val="000000"/>
                <w:sz w:val="22"/>
              </w:rPr>
              <w:t>Нина Ставрева</w:t>
            </w:r>
          </w:p>
          <w:p w:rsidR="00A76559" w:rsidRPr="00A76559" w:rsidRDefault="00A76559" w:rsidP="00A76559">
            <w:pPr>
              <w:spacing w:line="268" w:lineRule="auto"/>
              <w:jc w:val="right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>Приложение към чл. 1, ал. 2, т. 1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4"/>
              <w:gridCol w:w="1588"/>
            </w:tblGrid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Община</w:t>
                  </w:r>
                </w:p>
              </w:tc>
              <w:tc>
                <w:tcPr>
                  <w:tcW w:w="15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Средства за транспортни разходи на педагогическия персонал за 2014 г.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БЛАГОЕВГРАД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sz w:val="22"/>
                    </w:rPr>
                    <w:t> 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Банско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7691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Белица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25378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Благоевград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8581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Гоце Делчев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61703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Гърмен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39327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Kресна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11860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Петрич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53605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Pазлог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18497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Cандански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30949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Cатовча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22922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Cимитли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37743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Cтрумяни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11734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Xаджидимово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13450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Якоруда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27467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БУРГАС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Aйтос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44027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Бургас 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76387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Kамено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101349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Kарнобат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40946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Mалко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Tърново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8692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Hесебър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117359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Поморие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172079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Приморско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25142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Pуен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166471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Cозопол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67274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Средец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42730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Cунгурларе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102197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Царево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3808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ВАРНА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Aврен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97145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Aксаково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85182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Белослав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41556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Бяла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Bарна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38788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Bетрино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10140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Bълчи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дол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59406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Девня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57851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Долни чифлик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64555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Дългопол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23663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Провадия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46412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Cуворово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53891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ВЕЛИКО ТЪРНОВО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Bелико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Tърново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48322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Горна </w:t>
                  </w: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Oряховица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65154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Eлена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39914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Златарица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57703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Лясковец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23608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Павликени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38348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Полски </w:t>
                  </w: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Tръмбеш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62367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Cвищов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35233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Cтражица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97663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Cухиндол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7977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ВИДИН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Белоградчик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11356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Бойница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31741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Брегово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5876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Bидин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22533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Грамада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15894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Димово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32305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Kула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18079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Mакреш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11752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Hово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село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14017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Pужинци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46372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Чупрене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522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ВРАЦА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Борован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57283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Бяла </w:t>
                  </w: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Cлатина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42233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Bраца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61104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Kозлодуй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62374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Kриводол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29314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Mездра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24382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Mизия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29714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Oряхово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14230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Pоман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21421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Xайредин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33899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ГАБРОВО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Габрово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12210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Дряново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11009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Cевлиево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77486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Tрявна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3992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ДОБРИЧ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Балчик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144399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Генерал Тошево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63974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Добрич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301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Добричка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181465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Kаварна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14110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Kрушари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25662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Tервел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61639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Шабла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11036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ОБЛАСТ КЪРДЖАЛИ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Aрдино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10500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Джебел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34265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Kирково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59691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Kрумовград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22251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Kърджали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120402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Mомчилград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64474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Черноочене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60178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КЮСТЕНДИЛ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Бобовдол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40979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Бобошево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5024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Дупница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39795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Kочериново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9532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Kюстендил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18936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Hевестино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10065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„</w:t>
                  </w: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Pила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“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3477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Cапарева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баня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11300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Tрекляно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7599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ЛОВЕЧ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Aприлци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1651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Летница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17036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Ловеч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36389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Луковит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44921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Tетевен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86436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Tроян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38238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Угърчин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15900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Ябланица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32925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МОНТАНА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Берковица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21035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Бойчиновци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43887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Брусарци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20186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Bълчедръм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53402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Bършец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8602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Георги Дамяново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12152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Лом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15643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Mедковец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22751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Mонтана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37320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Чипровци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Якимово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29554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Батак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18725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Белово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19728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Брацигово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45823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Bелинград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58430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Лесичово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26151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Пазарджик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127142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Панагюрище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28710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Пещера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11077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Pакитово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8177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Cептември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96341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Cтрелча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3407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ПЕРНИК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Брезник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3988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Земен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4263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Kовачевци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4224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Перник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64842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Pадомир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54343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Tрън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10425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Белене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3303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Гулянци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35530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Долна </w:t>
                  </w: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Mитрополия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45269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Долни Дъбник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45360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Искър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25389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Левски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43582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Hикопол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69226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Плевен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104506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Пордим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37864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Червен бряг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54722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Kнежа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18946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ОБЛАСТ 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Aсеновград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51497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Брезово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49226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Kалояново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61884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Kарлово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99910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Кричим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21232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Лъки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13838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Mарица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140222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Перущица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13594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Пловдив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51363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Първомай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65925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Pаковски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76896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„</w:t>
                  </w: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Pодопи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“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68652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Cадово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88568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Стамболийски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45679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Cъединение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17871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Xисаря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21046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Куклен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4879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Сопот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10919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РАЗГРАД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Завет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18427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Исперих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60498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Kубрат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33490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Лозница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94121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Pазград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78734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Cамуил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41896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Цар Калоян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30944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РУСЕ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Борово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17126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Бяла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16810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Bетово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29556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Две могили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21678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Иваново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15461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Pусе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69902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Cливо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поле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42867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Ценово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12517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СИЛИСТРА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Aлфатар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23761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Главиница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60968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Дулово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81367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Kайнарджа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130211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Cилистра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24775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Cитово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57779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Tутракан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11162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СЛИВЕН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Kотел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60286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Hова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76491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Cливен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179483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Tвърдица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41305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СМОЛЯН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Баните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2053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Борино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Девин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20099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Доспат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3166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Златоград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11432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Mадан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36784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Hеделино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2387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Pудозем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16584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Cмолян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28188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Чепеларе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9950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СТОЛИЧНА ОБЩИНА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34657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СОФИЙСКА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Антон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3477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Божурище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12693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Ботевград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45396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Годеч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1217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Горна </w:t>
                  </w: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Mалина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46763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Долна баня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8344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Драгоман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7555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Eлин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Пелин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56371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Eтрополе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22988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Златица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15646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Ихтиман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25468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Kопривщица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1560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Kостенец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11267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Kостинброд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22879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Мирково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7127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Пирдоп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8253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Правец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43058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Cамоков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44088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Cвоге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38139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Cливница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3705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Чавдар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8866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Челопеч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СТАРА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Братя Даскалови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46395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Гурково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31152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Гълъбово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51314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Kазанлък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120532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Mъглиж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70006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Николаево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71644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Oпан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9944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Павел баня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133105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Pаднево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100272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Cтара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Загора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60095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Чирпан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35812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ТЪРГОВИЩЕ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Aнтоново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19106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Oмуртаг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58129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Oпака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27001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Попово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54044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Tърговище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140296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ХАСКОВО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Димитровград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41995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Ивайловград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Любимец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4051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Mаджарово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449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Mинерални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бани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35811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Cвиленград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15762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Cимеоновград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26459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Cтамболово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102084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Tополовград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39114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Xарманли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26609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Xасково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121686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ШУМЕН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Велики Преслав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22887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Bенец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186184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Bърбица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73017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Kаолиново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203634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Kаспичан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103577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Hикола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Kозлево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120184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Hови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 xml:space="preserve"> пазар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80680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Cмядово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33030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Xитрино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39876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Шумен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93581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ОБЛАСТ ЯМБОЛ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Болярово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21002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Eлхово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21211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Cтралджа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46489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„</w:t>
                  </w:r>
                  <w:proofErr w:type="spellStart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Tунджа</w:t>
                  </w:r>
                  <w:proofErr w:type="spellEnd"/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“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76122</w:t>
                  </w:r>
                </w:p>
              </w:tc>
            </w:tr>
            <w:tr w:rsidR="00A76559" w:rsidRPr="00A76559" w:rsidTr="00A76559">
              <w:trPr>
                <w:trHeight w:val="283"/>
              </w:trPr>
              <w:tc>
                <w:tcPr>
                  <w:tcW w:w="280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Ямбол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vAlign w:val="bottom"/>
                  <w:hideMark/>
                </w:tcPr>
                <w:p w:rsidR="00A76559" w:rsidRPr="00A76559" w:rsidRDefault="00A76559" w:rsidP="00A76559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A76559">
                    <w:rPr>
                      <w:rFonts w:eastAsia="Times New Roman"/>
                      <w:color w:val="000000"/>
                      <w:sz w:val="22"/>
                    </w:rPr>
                    <w:t>0</w:t>
                  </w:r>
                </w:p>
              </w:tc>
            </w:tr>
          </w:tbl>
          <w:p w:rsidR="00A76559" w:rsidRPr="00A76559" w:rsidRDefault="00A76559" w:rsidP="00A76559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sz w:val="22"/>
              </w:rPr>
              <w:t> </w:t>
            </w:r>
          </w:p>
          <w:p w:rsidR="00A76559" w:rsidRPr="00A76559" w:rsidRDefault="00A76559" w:rsidP="00A76559">
            <w:pPr>
              <w:spacing w:line="268" w:lineRule="auto"/>
              <w:textAlignment w:val="center"/>
              <w:rPr>
                <w:rFonts w:eastAsia="Times New Roman"/>
                <w:sz w:val="22"/>
              </w:rPr>
            </w:pPr>
            <w:r w:rsidRPr="00A76559">
              <w:rPr>
                <w:rFonts w:eastAsia="Times New Roman"/>
                <w:color w:val="000000"/>
                <w:sz w:val="22"/>
              </w:rPr>
              <w:t>5006</w:t>
            </w:r>
          </w:p>
        </w:tc>
      </w:tr>
      <w:tr w:rsidR="00A76559" w:rsidRPr="00A76559" w:rsidTr="00A7655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76559" w:rsidRPr="00A76559" w:rsidRDefault="00A76559" w:rsidP="00A76559">
            <w:pPr>
              <w:jc w:val="left"/>
              <w:rPr>
                <w:rFonts w:eastAsia="Times New Roman"/>
                <w:sz w:val="22"/>
              </w:rPr>
            </w:pPr>
          </w:p>
        </w:tc>
      </w:tr>
    </w:tbl>
    <w:p w:rsidR="003C5A29" w:rsidRPr="00A76559" w:rsidRDefault="003C5A29">
      <w:pPr>
        <w:rPr>
          <w:sz w:val="22"/>
        </w:rPr>
      </w:pPr>
    </w:p>
    <w:sectPr w:rsidR="003C5A29" w:rsidRPr="00A76559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76559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9284C"/>
    <w:rsid w:val="009B48D0"/>
    <w:rsid w:val="009B5518"/>
    <w:rsid w:val="009F37AC"/>
    <w:rsid w:val="00A17737"/>
    <w:rsid w:val="00A502DA"/>
    <w:rsid w:val="00A76559"/>
    <w:rsid w:val="00A951D9"/>
    <w:rsid w:val="00AA1A30"/>
    <w:rsid w:val="00AB1A36"/>
    <w:rsid w:val="00AC2582"/>
    <w:rsid w:val="00B025C7"/>
    <w:rsid w:val="00B07DD3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ED17E8"/>
    <w:rsid w:val="00F005A5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A76559"/>
  </w:style>
  <w:style w:type="character" w:customStyle="1" w:styleId="tdhead1">
    <w:name w:val="tdhead1"/>
    <w:basedOn w:val="DefaultParagraphFont"/>
    <w:rsid w:val="00A76559"/>
  </w:style>
  <w:style w:type="paragraph" w:styleId="NormalWeb">
    <w:name w:val="Normal (Web)"/>
    <w:basedOn w:val="Normal"/>
    <w:uiPriority w:val="99"/>
    <w:semiHidden/>
    <w:unhideWhenUsed/>
    <w:rsid w:val="00A76559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23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2273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488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3895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78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337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307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863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7400</Characters>
  <Application>Microsoft Office Word</Application>
  <DocSecurity>0</DocSecurity>
  <Lines>61</Lines>
  <Paragraphs>17</Paragraphs>
  <ScaleCrop>false</ScaleCrop>
  <Company>Grizli777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2014-09-09T09:35:00Z</dcterms:created>
  <dcterms:modified xsi:type="dcterms:W3CDTF">2014-09-09T09:36:00Z</dcterms:modified>
</cp:coreProperties>
</file>