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A9" w:rsidRDefault="006A12A9" w:rsidP="006A12A9">
      <w:pPr>
        <w:jc w:val="center"/>
      </w:pPr>
      <w:r>
        <w:t>КОЛЕКТИВЕН ТРУДОВ ДОГОВОР ЗА СИСТЕМАТА НА НАРОДНАТА ПРОСВЕТА</w:t>
      </w:r>
    </w:p>
    <w:p w:rsidR="006A12A9" w:rsidRDefault="006A12A9" w:rsidP="006A12A9">
      <w:pPr>
        <w:jc w:val="center"/>
      </w:pPr>
      <w:r>
        <w:t>От 28.06.2012 г.</w:t>
      </w:r>
    </w:p>
    <w:p w:rsidR="00255D76" w:rsidRDefault="006A12A9" w:rsidP="001E3F61">
      <w:pPr>
        <w:jc w:val="center"/>
      </w:pPr>
      <w:r>
        <w:t>. . .</w:t>
      </w:r>
    </w:p>
    <w:p w:rsidR="001E3F61" w:rsidRDefault="001E3F61" w:rsidP="001E3F61">
      <w:pPr>
        <w:jc w:val="center"/>
        <w:rPr>
          <w:b/>
          <w:bCs/>
          <w:spacing w:val="4"/>
          <w:sz w:val="24"/>
          <w:szCs w:val="24"/>
        </w:rPr>
      </w:pPr>
      <w:r w:rsidRPr="00B325EC">
        <w:rPr>
          <w:b/>
          <w:bCs/>
          <w:spacing w:val="4"/>
          <w:sz w:val="24"/>
          <w:szCs w:val="24"/>
          <w:lang w:val="en-US"/>
        </w:rPr>
        <w:t>VI</w:t>
      </w:r>
      <w:r w:rsidRPr="00B325EC">
        <w:rPr>
          <w:b/>
          <w:bCs/>
          <w:spacing w:val="4"/>
          <w:sz w:val="24"/>
          <w:szCs w:val="24"/>
          <w:lang w:val="ru-RU"/>
        </w:rPr>
        <w:t xml:space="preserve">. </w:t>
      </w:r>
      <w:r w:rsidRPr="00B325EC">
        <w:rPr>
          <w:b/>
          <w:bCs/>
          <w:spacing w:val="4"/>
          <w:sz w:val="24"/>
          <w:szCs w:val="24"/>
        </w:rPr>
        <w:t>ОСИГУРЯВАНЕ НА СОЦИАЛНИ ДЕЙНОСТИ</w:t>
      </w:r>
    </w:p>
    <w:p w:rsidR="001E3F61" w:rsidRPr="00E7387E" w:rsidRDefault="00E7387E" w:rsidP="00E7387E">
      <w:pPr>
        <w:jc w:val="center"/>
        <w:rPr>
          <w:lang w:val="en-US"/>
        </w:rPr>
      </w:pPr>
      <w:r w:rsidRPr="00E7387E">
        <w:rPr>
          <w:b/>
          <w:bCs/>
          <w:spacing w:val="4"/>
          <w:sz w:val="24"/>
          <w:szCs w:val="24"/>
          <w:lang w:val="en-US"/>
        </w:rPr>
        <w:t>. . .</w:t>
      </w:r>
    </w:p>
    <w:p w:rsidR="00B62E59" w:rsidRPr="00E7387E" w:rsidRDefault="002805DE" w:rsidP="002805DE">
      <w:pPr>
        <w:rPr>
          <w:rFonts w:cs="Times New Roman"/>
        </w:rPr>
      </w:pPr>
      <w:r w:rsidRPr="00E7387E">
        <w:rPr>
          <w:rFonts w:cs="Times New Roman"/>
        </w:rPr>
        <w:tab/>
      </w:r>
      <w:r w:rsidR="00B62E59" w:rsidRPr="00E7387E">
        <w:rPr>
          <w:rFonts w:cs="Times New Roman"/>
        </w:rPr>
        <w:t>Чл. 48 (1) РАБОТОДАТЕЛИТЕ и първостепенните разпоредители с бюджетни</w:t>
      </w:r>
      <w:r w:rsidRPr="00E7387E">
        <w:rPr>
          <w:rFonts w:cs="Times New Roman"/>
        </w:rPr>
        <w:t xml:space="preserve"> </w:t>
      </w:r>
      <w:r w:rsidR="00B62E59" w:rsidRPr="00E7387E">
        <w:rPr>
          <w:rFonts w:cs="Times New Roman"/>
        </w:rPr>
        <w:t>кредити осигуряват средства за представително облекло на работници и служители</w:t>
      </w:r>
      <w:r w:rsidRPr="00E7387E">
        <w:rPr>
          <w:rFonts w:cs="Times New Roman"/>
        </w:rPr>
        <w:t xml:space="preserve"> </w:t>
      </w:r>
      <w:r w:rsidR="00B62E59" w:rsidRPr="00E7387E">
        <w:rPr>
          <w:rFonts w:cs="Times New Roman"/>
        </w:rPr>
        <w:t>педагогически специалисти, членове на синдикатите и работодателите, страни по</w:t>
      </w:r>
      <w:r w:rsidRPr="00E7387E">
        <w:rPr>
          <w:rFonts w:cs="Times New Roman"/>
        </w:rPr>
        <w:t xml:space="preserve"> </w:t>
      </w:r>
      <w:r w:rsidR="00B62E59" w:rsidRPr="00E7387E">
        <w:rPr>
          <w:rFonts w:cs="Times New Roman"/>
        </w:rPr>
        <w:t>договора в съответствие с Наредба № 1 от 09.04.2012 г. за представителното облекло на</w:t>
      </w:r>
      <w:r w:rsidRPr="00E7387E">
        <w:rPr>
          <w:rFonts w:cs="Times New Roman"/>
        </w:rPr>
        <w:t xml:space="preserve"> </w:t>
      </w:r>
      <w:r w:rsidR="00B62E59" w:rsidRPr="00E7387E">
        <w:rPr>
          <w:rFonts w:cs="Times New Roman"/>
        </w:rPr>
        <w:t>лицата от педагогическия персонал в детските градини, училищата и обслужващите</w:t>
      </w:r>
    </w:p>
    <w:p w:rsidR="00B62E59" w:rsidRPr="00E7387E" w:rsidRDefault="00B62E59" w:rsidP="002805DE">
      <w:pPr>
        <w:rPr>
          <w:rFonts w:cs="Times New Roman"/>
        </w:rPr>
      </w:pPr>
      <w:r w:rsidRPr="00E7387E">
        <w:rPr>
          <w:rFonts w:cs="Times New Roman"/>
        </w:rPr>
        <w:t>звена в размер не по-малък от 320 лева.</w:t>
      </w:r>
    </w:p>
    <w:p w:rsidR="00B62E59" w:rsidRPr="00E7387E" w:rsidRDefault="002805DE" w:rsidP="002805DE">
      <w:pPr>
        <w:rPr>
          <w:rFonts w:cs="Times New Roman"/>
        </w:rPr>
      </w:pPr>
      <w:r w:rsidRPr="00E7387E">
        <w:rPr>
          <w:rFonts w:cs="Times New Roman"/>
        </w:rPr>
        <w:tab/>
      </w:r>
      <w:r w:rsidR="00B62E59" w:rsidRPr="00E7387E">
        <w:rPr>
          <w:rFonts w:cs="Times New Roman"/>
        </w:rPr>
        <w:t>(2) РАБОТОДАТЕЛИТЕ и първостепенните разпоредители с бюджетни кредити</w:t>
      </w:r>
      <w:r w:rsidRPr="00E7387E">
        <w:rPr>
          <w:rFonts w:cs="Times New Roman"/>
        </w:rPr>
        <w:t xml:space="preserve"> </w:t>
      </w:r>
      <w:r w:rsidR="00B62E59" w:rsidRPr="00E7387E">
        <w:rPr>
          <w:rFonts w:cs="Times New Roman"/>
        </w:rPr>
        <w:t>осигуряват безплатно работно облекло на работници и служители, в съответствие с</w:t>
      </w:r>
      <w:r w:rsidRPr="00E7387E">
        <w:rPr>
          <w:rFonts w:cs="Times New Roman"/>
        </w:rPr>
        <w:t xml:space="preserve"> </w:t>
      </w:r>
      <w:r w:rsidR="00B62E59" w:rsidRPr="00E7387E">
        <w:rPr>
          <w:rFonts w:cs="Times New Roman"/>
        </w:rPr>
        <w:t>Наредбата за безплатното работно и униформено облекло и в размер не по-малък от</w:t>
      </w:r>
      <w:r w:rsidRPr="00E7387E">
        <w:rPr>
          <w:rFonts w:cs="Times New Roman"/>
        </w:rPr>
        <w:t xml:space="preserve"> </w:t>
      </w:r>
      <w:r w:rsidR="00B62E59" w:rsidRPr="00E7387E">
        <w:rPr>
          <w:rFonts w:cs="Times New Roman"/>
        </w:rPr>
        <w:t>240 лв.</w:t>
      </w:r>
    </w:p>
    <w:p w:rsidR="0029007E" w:rsidRPr="00E7387E" w:rsidRDefault="00B62E59" w:rsidP="002805DE">
      <w:pPr>
        <w:rPr>
          <w:rFonts w:cs="Times New Roman"/>
          <w:lang w:val="en-US"/>
        </w:rPr>
      </w:pPr>
      <w:r w:rsidRPr="00E7387E">
        <w:rPr>
          <w:rFonts w:cs="Times New Roman"/>
        </w:rPr>
        <w:t>(3) Педагогически специалисти, които са получили представително облекло по</w:t>
      </w:r>
      <w:r w:rsidR="002805DE" w:rsidRPr="00E7387E">
        <w:rPr>
          <w:rFonts w:cs="Times New Roman"/>
        </w:rPr>
        <w:t xml:space="preserve"> </w:t>
      </w:r>
      <w:r w:rsidRPr="00E7387E">
        <w:rPr>
          <w:rFonts w:cs="Times New Roman"/>
        </w:rPr>
        <w:t>ал.1 нямат право на облекло по ал.2.</w:t>
      </w:r>
    </w:p>
    <w:p w:rsidR="00E7387E" w:rsidRPr="00E7387E" w:rsidRDefault="00E7387E" w:rsidP="00E7387E">
      <w:pPr>
        <w:jc w:val="center"/>
        <w:rPr>
          <w:rFonts w:cs="Times New Roman"/>
          <w:lang w:val="en-US"/>
        </w:rPr>
      </w:pPr>
      <w:r w:rsidRPr="00E7387E">
        <w:rPr>
          <w:rFonts w:cs="Times New Roman"/>
          <w:lang w:val="en-US"/>
        </w:rPr>
        <w:t>. . .</w:t>
      </w:r>
      <w:bookmarkStart w:id="0" w:name="_GoBack"/>
      <w:bookmarkEnd w:id="0"/>
    </w:p>
    <w:sectPr w:rsidR="00E7387E" w:rsidRPr="00E7387E" w:rsidSect="00C8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82"/>
    <w:rsid w:val="00006582"/>
    <w:rsid w:val="001E3F61"/>
    <w:rsid w:val="00255D76"/>
    <w:rsid w:val="002805DE"/>
    <w:rsid w:val="0029007E"/>
    <w:rsid w:val="00460C2D"/>
    <w:rsid w:val="006A12A9"/>
    <w:rsid w:val="00A82E6E"/>
    <w:rsid w:val="00A84535"/>
    <w:rsid w:val="00B62E59"/>
    <w:rsid w:val="00BC0071"/>
    <w:rsid w:val="00C301BF"/>
    <w:rsid w:val="00C86678"/>
    <w:rsid w:val="00D705B7"/>
    <w:rsid w:val="00DE3A42"/>
    <w:rsid w:val="00E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6E"/>
    <w:pPr>
      <w:spacing w:after="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E6E"/>
    <w:pPr>
      <w:spacing w:after="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3</cp:revision>
  <dcterms:created xsi:type="dcterms:W3CDTF">2014-03-20T13:24:00Z</dcterms:created>
  <dcterms:modified xsi:type="dcterms:W3CDTF">2014-03-20T13:24:00Z</dcterms:modified>
</cp:coreProperties>
</file>