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0901F2" w:rsidRPr="000901F2" w:rsidTr="000901F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01F2" w:rsidRPr="000901F2" w:rsidRDefault="000901F2" w:rsidP="000901F2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0901F2">
              <w:rPr>
                <w:rFonts w:eastAsia="Times New Roman"/>
                <w:sz w:val="24"/>
                <w:szCs w:val="24"/>
              </w:rPr>
              <w:t>  Министерство на образованието и науката</w:t>
            </w:r>
          </w:p>
        </w:tc>
      </w:tr>
      <w:tr w:rsidR="000901F2" w:rsidRPr="000901F2" w:rsidTr="000901F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40"/>
              <w:gridCol w:w="632"/>
            </w:tblGrid>
            <w:tr w:rsidR="000901F2" w:rsidRPr="000901F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901F2" w:rsidRPr="000901F2" w:rsidRDefault="000901F2" w:rsidP="000901F2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0901F2">
                    <w:rPr>
                      <w:rFonts w:eastAsia="Times New Roman"/>
                      <w:sz w:val="24"/>
                      <w:szCs w:val="24"/>
                    </w:rPr>
                    <w:t>брой: 106, от дата 23.12.2014 г.   Официален раздел / МИНИСТЕРСТВА И ДРУГИ ВЕДОМСТВА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01F2" w:rsidRPr="000901F2" w:rsidRDefault="000901F2" w:rsidP="000901F2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0901F2">
                    <w:rPr>
                      <w:rFonts w:eastAsia="Times New Roman"/>
                      <w:sz w:val="24"/>
                      <w:szCs w:val="24"/>
                    </w:rPr>
                    <w:t>стр.99</w:t>
                  </w:r>
                </w:p>
              </w:tc>
            </w:tr>
          </w:tbl>
          <w:p w:rsidR="000901F2" w:rsidRPr="000901F2" w:rsidRDefault="000901F2" w:rsidP="000901F2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901F2" w:rsidRPr="000901F2" w:rsidTr="000901F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01F2" w:rsidRPr="000901F2" w:rsidRDefault="000901F2" w:rsidP="000901F2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901F2" w:rsidRPr="000901F2" w:rsidTr="000901F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01F2" w:rsidRPr="000901F2" w:rsidRDefault="000901F2" w:rsidP="000901F2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901F2" w:rsidRPr="000901F2" w:rsidTr="000901F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01F2" w:rsidRPr="000901F2" w:rsidRDefault="000901F2" w:rsidP="000901F2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0901F2">
              <w:rPr>
                <w:rFonts w:eastAsia="Times New Roman"/>
                <w:sz w:val="24"/>
                <w:szCs w:val="24"/>
              </w:rPr>
              <w:t>Инструкция за изменение на Инструкция № 2 от 2003 г. за провеждане на обучението по учебен предмет „Религия“</w:t>
            </w:r>
          </w:p>
        </w:tc>
      </w:tr>
      <w:tr w:rsidR="000901F2" w:rsidRPr="000901F2" w:rsidTr="000901F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01F2" w:rsidRPr="000901F2" w:rsidRDefault="000901F2" w:rsidP="000901F2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901F2" w:rsidRPr="000901F2" w:rsidTr="000901F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01F2" w:rsidRPr="000901F2" w:rsidRDefault="000901F2" w:rsidP="000901F2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0901F2">
              <w:rPr>
                <w:rFonts w:eastAsia="Times New Roman"/>
                <w:sz w:val="24"/>
                <w:szCs w:val="24"/>
              </w:rPr>
              <w:t> </w:t>
            </w:r>
          </w:p>
          <w:p w:rsidR="000901F2" w:rsidRPr="000901F2" w:rsidRDefault="000901F2" w:rsidP="000901F2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0901F2">
              <w:rPr>
                <w:rFonts w:eastAsia="Times New Roman"/>
                <w:b/>
                <w:bCs/>
                <w:color w:val="000000"/>
                <w:spacing w:val="4"/>
                <w:sz w:val="24"/>
                <w:szCs w:val="24"/>
              </w:rPr>
              <w:t>МИНИСТЕРСТВО НА ОБРАЗОВАНИЕТО И НАУКАТА</w:t>
            </w:r>
          </w:p>
          <w:p w:rsidR="000901F2" w:rsidRPr="000901F2" w:rsidRDefault="000901F2" w:rsidP="000901F2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0901F2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Инструкция за изменение на Инструкция № 2 от 2003 г. за провеждане на обучението по учебен предмет „Религия“ </w:t>
            </w:r>
            <w:r w:rsidRPr="000901F2">
              <w:rPr>
                <w:rFonts w:eastAsia="Times New Roman"/>
                <w:color w:val="000000"/>
                <w:spacing w:val="-2"/>
                <w:sz w:val="24"/>
                <w:szCs w:val="24"/>
              </w:rPr>
              <w:t>(ДВ, бр. 60 от 2003 г.)</w:t>
            </w:r>
          </w:p>
          <w:p w:rsidR="000901F2" w:rsidRPr="000901F2" w:rsidRDefault="000901F2" w:rsidP="000901F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0901F2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>§ 1.</w:t>
            </w:r>
            <w:r w:rsidRPr="000901F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Член 5 се изменя така:</w:t>
            </w:r>
          </w:p>
          <w:p w:rsidR="000901F2" w:rsidRPr="000901F2" w:rsidRDefault="000901F2" w:rsidP="000901F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0901F2">
              <w:rPr>
                <w:rFonts w:eastAsia="Times New Roman"/>
                <w:color w:val="000000"/>
                <w:spacing w:val="3"/>
                <w:sz w:val="24"/>
                <w:szCs w:val="24"/>
              </w:rPr>
              <w:t>„Чл. 5. Седмичният брой на часовете за изучаване на учебния предмет „Религия“ за отделните класове за двата вида подготовка – задължително</w:t>
            </w:r>
            <w:r w:rsidR="000A0B50" w:rsidRPr="000A0B50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01F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избираема и/или свободноизбираема, се определя съгласно раздели Б и В от приложението към чл. 3, 4, чл. 5, ал. 1 и 2, чл. 17, ал. 1 и § 2 от Наредба № 6 от 2001 г. за разпределение на учебното време за достигане на общообразователния минимум по класове, етапи и степени на образование (ДВ, бр. 54 от 2001 г.).“ </w:t>
            </w:r>
          </w:p>
          <w:p w:rsidR="000901F2" w:rsidRPr="000901F2" w:rsidRDefault="000901F2" w:rsidP="000901F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0901F2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§ 2. </w:t>
            </w:r>
            <w:r w:rsidRPr="000901F2">
              <w:rPr>
                <w:rFonts w:eastAsia="Times New Roman"/>
                <w:color w:val="000000"/>
                <w:spacing w:val="3"/>
                <w:sz w:val="24"/>
                <w:szCs w:val="24"/>
              </w:rPr>
              <w:t>Член 6 се изменя така:</w:t>
            </w:r>
          </w:p>
          <w:p w:rsidR="000901F2" w:rsidRPr="000901F2" w:rsidRDefault="000901F2" w:rsidP="000901F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0901F2">
              <w:rPr>
                <w:rFonts w:eastAsia="Times New Roman"/>
                <w:color w:val="000000"/>
                <w:spacing w:val="3"/>
                <w:sz w:val="24"/>
                <w:szCs w:val="24"/>
              </w:rPr>
              <w:t>„Чл. 6. За учениците от I – ХII клас се оформят оценки в съответствие с условията и по реда, предвидени в глава втора, раздел III „Срочни, годишни и окончателни оценки“ от Наредба № 3 от 2003 г. за системата за оценяване (ДВ, бр. 37 от 2003 г.).“</w:t>
            </w:r>
          </w:p>
          <w:p w:rsidR="000901F2" w:rsidRPr="000901F2" w:rsidRDefault="000901F2" w:rsidP="000901F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0901F2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§ 3. </w:t>
            </w:r>
            <w:r w:rsidRPr="000901F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В чл. 7 думите „срок, определен със заповед на министъра на образованието и науката“ се заменят с „определен от него срок“. </w:t>
            </w:r>
          </w:p>
          <w:p w:rsidR="000901F2" w:rsidRPr="000901F2" w:rsidRDefault="000901F2" w:rsidP="000901F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0901F2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§ 4. </w:t>
            </w:r>
            <w:r w:rsidRPr="000901F2">
              <w:rPr>
                <w:rFonts w:eastAsia="Times New Roman"/>
                <w:color w:val="000000"/>
                <w:spacing w:val="3"/>
                <w:sz w:val="24"/>
                <w:szCs w:val="24"/>
              </w:rPr>
              <w:t>В чл. 8 думите „Наредба № 7 от 2000 г. за определяне броя на учениците и на децата в паралелките и в групите на училищата, детските градини и обслужващите звена (обн., ДВ, бр. 4 от 2001 г.; изм., бр. 49 и 55 от 2002 г.)“ се заменят с „Наредба № 7 от 2000 г. за определяне броя на паралелките и групите и броя на учениците и на децата в паралелките и в групите на училищата, детските градини и обслужващите звена (обн., ДВ, бр. 4 от 2001 г., загл. доп. – бр. 27 от 2008 г.)“.</w:t>
            </w:r>
          </w:p>
          <w:p w:rsidR="000901F2" w:rsidRPr="000901F2" w:rsidRDefault="000901F2" w:rsidP="000901F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0901F2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§ 5. </w:t>
            </w:r>
            <w:r w:rsidRPr="000901F2">
              <w:rPr>
                <w:rFonts w:eastAsia="Times New Roman"/>
                <w:color w:val="000000"/>
                <w:spacing w:val="3"/>
                <w:sz w:val="24"/>
                <w:szCs w:val="24"/>
              </w:rPr>
              <w:t>Член 12 се изменя така:</w:t>
            </w:r>
          </w:p>
          <w:p w:rsidR="000901F2" w:rsidRPr="000901F2" w:rsidRDefault="000901F2" w:rsidP="000901F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0901F2">
              <w:rPr>
                <w:rFonts w:eastAsia="Times New Roman"/>
                <w:color w:val="000000"/>
                <w:spacing w:val="3"/>
                <w:sz w:val="24"/>
                <w:szCs w:val="24"/>
              </w:rPr>
              <w:t>„Чл. 12. При определяне на нормата за преподавателска работа на учителите, които провеждат обучението по учебния предмет „Религия“, се ползва минималната норма за задължителна преподавателска работа по т. 3 от приложение № 1 към чл. 3, ал. 7 от Наредба № 3 от 2008 г. за нормите за преподавателска работа и реда за определяне на числеността на персонала в системата на народната просвета (ДВ, бр. 27 от 2008 г.).“</w:t>
            </w:r>
          </w:p>
          <w:p w:rsidR="000901F2" w:rsidRPr="000901F2" w:rsidRDefault="000901F2" w:rsidP="000901F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0901F2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§ 6. </w:t>
            </w:r>
            <w:r w:rsidRPr="000901F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Член 13 се отменя. </w:t>
            </w:r>
          </w:p>
          <w:p w:rsidR="000901F2" w:rsidRPr="000901F2" w:rsidRDefault="000901F2" w:rsidP="000901F2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0901F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Министър: </w:t>
            </w:r>
            <w:r w:rsidRPr="000901F2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>Тодор Танев</w:t>
            </w:r>
          </w:p>
          <w:p w:rsidR="000901F2" w:rsidRPr="000901F2" w:rsidRDefault="000901F2" w:rsidP="000901F2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0901F2">
              <w:rPr>
                <w:rFonts w:eastAsia="Times New Roman"/>
                <w:color w:val="000000"/>
                <w:spacing w:val="3"/>
                <w:sz w:val="24"/>
                <w:szCs w:val="24"/>
              </w:rPr>
              <w:t>8933</w:t>
            </w:r>
          </w:p>
        </w:tc>
      </w:tr>
      <w:tr w:rsidR="000901F2" w:rsidRPr="000901F2" w:rsidTr="000901F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01F2" w:rsidRPr="000901F2" w:rsidRDefault="000901F2" w:rsidP="000901F2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C5A29" w:rsidRPr="000901F2" w:rsidRDefault="003C5A29">
      <w:pPr>
        <w:rPr>
          <w:sz w:val="24"/>
          <w:szCs w:val="24"/>
        </w:rPr>
      </w:pPr>
    </w:p>
    <w:sectPr w:rsidR="003C5A29" w:rsidRPr="000901F2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01F2"/>
    <w:rsid w:val="00011CF2"/>
    <w:rsid w:val="00027E70"/>
    <w:rsid w:val="000513DE"/>
    <w:rsid w:val="000744E5"/>
    <w:rsid w:val="000901F2"/>
    <w:rsid w:val="0009564A"/>
    <w:rsid w:val="00096DF3"/>
    <w:rsid w:val="000A0B50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E6665"/>
    <w:rsid w:val="002F438F"/>
    <w:rsid w:val="00357AD2"/>
    <w:rsid w:val="00364631"/>
    <w:rsid w:val="00367606"/>
    <w:rsid w:val="00387444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84AA1"/>
    <w:rsid w:val="00490AE9"/>
    <w:rsid w:val="00492204"/>
    <w:rsid w:val="00492D77"/>
    <w:rsid w:val="00494970"/>
    <w:rsid w:val="004B1638"/>
    <w:rsid w:val="004B33E7"/>
    <w:rsid w:val="0051501A"/>
    <w:rsid w:val="0058100F"/>
    <w:rsid w:val="00594AE2"/>
    <w:rsid w:val="005B3128"/>
    <w:rsid w:val="005D6588"/>
    <w:rsid w:val="00601C8E"/>
    <w:rsid w:val="00637312"/>
    <w:rsid w:val="0064790F"/>
    <w:rsid w:val="00655F6B"/>
    <w:rsid w:val="007047C2"/>
    <w:rsid w:val="007260B4"/>
    <w:rsid w:val="007309EE"/>
    <w:rsid w:val="0073184C"/>
    <w:rsid w:val="00763E99"/>
    <w:rsid w:val="007B1F1E"/>
    <w:rsid w:val="007D1DCF"/>
    <w:rsid w:val="008150F0"/>
    <w:rsid w:val="00837951"/>
    <w:rsid w:val="00842290"/>
    <w:rsid w:val="00886A11"/>
    <w:rsid w:val="008C2C79"/>
    <w:rsid w:val="008D5B62"/>
    <w:rsid w:val="008E6B80"/>
    <w:rsid w:val="009000E9"/>
    <w:rsid w:val="00950D52"/>
    <w:rsid w:val="00952E62"/>
    <w:rsid w:val="00985ACC"/>
    <w:rsid w:val="0099284C"/>
    <w:rsid w:val="009B48D0"/>
    <w:rsid w:val="009B5518"/>
    <w:rsid w:val="009F37AC"/>
    <w:rsid w:val="00A17737"/>
    <w:rsid w:val="00A502DA"/>
    <w:rsid w:val="00A93FCE"/>
    <w:rsid w:val="00A951D9"/>
    <w:rsid w:val="00AB1A36"/>
    <w:rsid w:val="00AC2582"/>
    <w:rsid w:val="00B025C7"/>
    <w:rsid w:val="00B07DD3"/>
    <w:rsid w:val="00B36C8A"/>
    <w:rsid w:val="00B405D9"/>
    <w:rsid w:val="00B64C2B"/>
    <w:rsid w:val="00B65031"/>
    <w:rsid w:val="00BE4706"/>
    <w:rsid w:val="00BF5D80"/>
    <w:rsid w:val="00C2519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6D70"/>
    <w:rsid w:val="00DF22E4"/>
    <w:rsid w:val="00DF48C4"/>
    <w:rsid w:val="00E028A0"/>
    <w:rsid w:val="00E03CE9"/>
    <w:rsid w:val="00E25EA6"/>
    <w:rsid w:val="00E669C9"/>
    <w:rsid w:val="00E67C40"/>
    <w:rsid w:val="00E9413E"/>
    <w:rsid w:val="00ED17E8"/>
    <w:rsid w:val="00EE502F"/>
    <w:rsid w:val="00F005A5"/>
    <w:rsid w:val="00F257B2"/>
    <w:rsid w:val="00F27A00"/>
    <w:rsid w:val="00F336ED"/>
    <w:rsid w:val="00F752CE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0901F2"/>
  </w:style>
  <w:style w:type="character" w:customStyle="1" w:styleId="tdhead1">
    <w:name w:val="tdhead1"/>
    <w:basedOn w:val="DefaultParagraphFont"/>
    <w:rsid w:val="000901F2"/>
  </w:style>
  <w:style w:type="paragraph" w:styleId="NormalWeb">
    <w:name w:val="Normal (Web)"/>
    <w:basedOn w:val="Normal"/>
    <w:uiPriority w:val="99"/>
    <w:semiHidden/>
    <w:unhideWhenUsed/>
    <w:rsid w:val="000901F2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424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9774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70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1950</Characters>
  <Application>Microsoft Office Word</Application>
  <DocSecurity>0</DocSecurity>
  <Lines>16</Lines>
  <Paragraphs>4</Paragraphs>
  <ScaleCrop>false</ScaleCrop>
  <Company>Grizli777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2015-01-09T13:44:00Z</dcterms:created>
  <dcterms:modified xsi:type="dcterms:W3CDTF">2015-01-09T13:53:00Z</dcterms:modified>
</cp:coreProperties>
</file>