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2D4BBC" w:rsidRPr="002D4BBC" w:rsidTr="002D4BBC">
        <w:trPr>
          <w:tblCellSpacing w:w="7" w:type="dxa"/>
          <w:jc w:val="center"/>
        </w:trPr>
        <w:tc>
          <w:tcPr>
            <w:tcW w:w="0" w:type="auto"/>
            <w:vAlign w:val="center"/>
            <w:hideMark/>
          </w:tcPr>
          <w:p w:rsidR="002D4BBC" w:rsidRPr="002D4BBC" w:rsidRDefault="002D4BBC" w:rsidP="002D4BBC">
            <w:pPr>
              <w:spacing w:after="0" w:line="240" w:lineRule="auto"/>
              <w:rPr>
                <w:rFonts w:eastAsia="Times New Roman"/>
                <w:sz w:val="24"/>
                <w:szCs w:val="24"/>
              </w:rPr>
            </w:pPr>
            <w:r w:rsidRPr="002D4BBC">
              <w:rPr>
                <w:rFonts w:eastAsia="Times New Roman"/>
                <w:sz w:val="24"/>
                <w:szCs w:val="24"/>
              </w:rPr>
              <w:t>Министерски съвет</w:t>
            </w:r>
          </w:p>
        </w:tc>
      </w:tr>
      <w:tr w:rsidR="002D4BBC" w:rsidRPr="002D4BBC" w:rsidTr="002D4BBC">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398"/>
              <w:gridCol w:w="674"/>
            </w:tblGrid>
            <w:tr w:rsidR="002D4BBC" w:rsidRPr="002D4BBC">
              <w:trPr>
                <w:tblCellSpacing w:w="0" w:type="dxa"/>
              </w:trPr>
              <w:tc>
                <w:tcPr>
                  <w:tcW w:w="0" w:type="auto"/>
                  <w:vAlign w:val="center"/>
                  <w:hideMark/>
                </w:tcPr>
                <w:p w:rsidR="002D4BBC" w:rsidRPr="002D4BBC" w:rsidRDefault="002D4BBC" w:rsidP="002D4BBC">
                  <w:pPr>
                    <w:spacing w:after="0" w:line="240" w:lineRule="auto"/>
                    <w:rPr>
                      <w:rFonts w:eastAsia="Times New Roman"/>
                      <w:sz w:val="24"/>
                      <w:szCs w:val="24"/>
                    </w:rPr>
                  </w:pPr>
                  <w:r w:rsidRPr="002D4BBC">
                    <w:rPr>
                      <w:rFonts w:eastAsia="Times New Roman"/>
                      <w:sz w:val="24"/>
                      <w:szCs w:val="24"/>
                    </w:rPr>
                    <w:t>брой: 18, от дата 10.3.2015 г.   Официален раздел / МИНИСТЕРСКИ СЪВЕТ</w:t>
                  </w:r>
                </w:p>
              </w:tc>
              <w:tc>
                <w:tcPr>
                  <w:tcW w:w="0" w:type="auto"/>
                  <w:vAlign w:val="center"/>
                  <w:hideMark/>
                </w:tcPr>
                <w:p w:rsidR="002D4BBC" w:rsidRPr="002D4BBC" w:rsidRDefault="002D4BBC" w:rsidP="002D4BBC">
                  <w:pPr>
                    <w:spacing w:after="0" w:line="240" w:lineRule="auto"/>
                    <w:rPr>
                      <w:rFonts w:eastAsia="Times New Roman"/>
                      <w:sz w:val="24"/>
                      <w:szCs w:val="24"/>
                    </w:rPr>
                  </w:pPr>
                  <w:r w:rsidRPr="002D4BBC">
                    <w:rPr>
                      <w:rFonts w:eastAsia="Times New Roman"/>
                      <w:sz w:val="24"/>
                      <w:szCs w:val="24"/>
                    </w:rPr>
                    <w:t>стр.25</w:t>
                  </w:r>
                </w:p>
              </w:tc>
            </w:tr>
          </w:tbl>
          <w:p w:rsidR="002D4BBC" w:rsidRPr="002D4BBC" w:rsidRDefault="002D4BBC" w:rsidP="002D4BBC">
            <w:pPr>
              <w:spacing w:after="0" w:line="240" w:lineRule="auto"/>
              <w:rPr>
                <w:rFonts w:eastAsia="Times New Roman"/>
                <w:sz w:val="24"/>
                <w:szCs w:val="24"/>
              </w:rPr>
            </w:pPr>
          </w:p>
        </w:tc>
      </w:tr>
      <w:tr w:rsidR="002D4BBC" w:rsidRPr="002D4BBC" w:rsidTr="002D4BBC">
        <w:trPr>
          <w:tblCellSpacing w:w="7" w:type="dxa"/>
          <w:jc w:val="center"/>
        </w:trPr>
        <w:tc>
          <w:tcPr>
            <w:tcW w:w="0" w:type="auto"/>
            <w:vAlign w:val="center"/>
            <w:hideMark/>
          </w:tcPr>
          <w:p w:rsidR="002D4BBC" w:rsidRPr="002D4BBC" w:rsidRDefault="002D4BBC" w:rsidP="002D4BBC">
            <w:pPr>
              <w:spacing w:after="0" w:line="240" w:lineRule="auto"/>
              <w:rPr>
                <w:rFonts w:eastAsia="Times New Roman"/>
                <w:sz w:val="24"/>
                <w:szCs w:val="24"/>
              </w:rPr>
            </w:pPr>
          </w:p>
        </w:tc>
      </w:tr>
      <w:tr w:rsidR="002D4BBC" w:rsidRPr="002D4BBC" w:rsidTr="002D4BBC">
        <w:trPr>
          <w:tblCellSpacing w:w="7" w:type="dxa"/>
          <w:jc w:val="center"/>
        </w:trPr>
        <w:tc>
          <w:tcPr>
            <w:tcW w:w="0" w:type="auto"/>
            <w:vAlign w:val="center"/>
            <w:hideMark/>
          </w:tcPr>
          <w:p w:rsidR="002D4BBC" w:rsidRPr="002D4BBC" w:rsidRDefault="002D4BBC" w:rsidP="002D4BBC">
            <w:pPr>
              <w:spacing w:after="0" w:line="240" w:lineRule="auto"/>
              <w:rPr>
                <w:rFonts w:eastAsia="Times New Roman"/>
                <w:sz w:val="24"/>
                <w:szCs w:val="24"/>
              </w:rPr>
            </w:pPr>
          </w:p>
        </w:tc>
      </w:tr>
      <w:tr w:rsidR="002D4BBC" w:rsidRPr="002D4BBC" w:rsidTr="002D4BBC">
        <w:trPr>
          <w:tblCellSpacing w:w="7" w:type="dxa"/>
          <w:jc w:val="center"/>
        </w:trPr>
        <w:tc>
          <w:tcPr>
            <w:tcW w:w="0" w:type="auto"/>
            <w:vAlign w:val="center"/>
            <w:hideMark/>
          </w:tcPr>
          <w:p w:rsidR="002D4BBC" w:rsidRPr="002D4BBC" w:rsidRDefault="002D4BBC" w:rsidP="002D4BBC">
            <w:pPr>
              <w:spacing w:after="0" w:line="240" w:lineRule="auto"/>
              <w:rPr>
                <w:rFonts w:eastAsia="Times New Roman"/>
                <w:sz w:val="24"/>
                <w:szCs w:val="24"/>
              </w:rPr>
            </w:pPr>
            <w:r w:rsidRPr="002D4BBC">
              <w:rPr>
                <w:rFonts w:eastAsia="Times New Roman"/>
                <w:sz w:val="24"/>
                <w:szCs w:val="24"/>
              </w:rPr>
              <w:t>Постановление № 40 от 4 март 2015 г. за приемане на Програма на мерките за закрила на деца с изявени дарби от държавни и общински училища през 2015 г.</w:t>
            </w:r>
          </w:p>
        </w:tc>
      </w:tr>
      <w:tr w:rsidR="002D4BBC" w:rsidRPr="002D4BBC" w:rsidTr="002D4BBC">
        <w:trPr>
          <w:tblCellSpacing w:w="7" w:type="dxa"/>
          <w:jc w:val="center"/>
        </w:trPr>
        <w:tc>
          <w:tcPr>
            <w:tcW w:w="0" w:type="auto"/>
            <w:vAlign w:val="center"/>
            <w:hideMark/>
          </w:tcPr>
          <w:p w:rsidR="002D4BBC" w:rsidRPr="002D4BBC" w:rsidRDefault="002D4BBC" w:rsidP="002D4BBC">
            <w:pPr>
              <w:spacing w:after="0" w:line="240" w:lineRule="auto"/>
              <w:rPr>
                <w:rFonts w:eastAsia="Times New Roman"/>
                <w:sz w:val="24"/>
                <w:szCs w:val="24"/>
              </w:rPr>
            </w:pPr>
          </w:p>
        </w:tc>
      </w:tr>
      <w:tr w:rsidR="002D4BBC" w:rsidRPr="002D4BBC" w:rsidTr="002D4BBC">
        <w:trPr>
          <w:tblCellSpacing w:w="7" w:type="dxa"/>
          <w:jc w:val="center"/>
        </w:trPr>
        <w:tc>
          <w:tcPr>
            <w:tcW w:w="0" w:type="auto"/>
            <w:vAlign w:val="center"/>
            <w:hideMark/>
          </w:tcPr>
          <w:p w:rsidR="002D4BBC" w:rsidRPr="002D4BBC" w:rsidRDefault="002D4BBC" w:rsidP="002D4BBC">
            <w:pPr>
              <w:spacing w:before="100" w:beforeAutospacing="1" w:after="100" w:afterAutospacing="1" w:line="240" w:lineRule="auto"/>
              <w:rPr>
                <w:rFonts w:eastAsia="Times New Roman"/>
                <w:sz w:val="21"/>
                <w:szCs w:val="21"/>
              </w:rPr>
            </w:pPr>
            <w:r w:rsidRPr="002D4BBC">
              <w:rPr>
                <w:rFonts w:eastAsia="Times New Roman"/>
                <w:sz w:val="21"/>
                <w:szCs w:val="21"/>
              </w:rPr>
              <w:t> </w:t>
            </w:r>
          </w:p>
          <w:p w:rsidR="002D4BBC" w:rsidRPr="002D4BBC" w:rsidRDefault="002D4BBC" w:rsidP="002D4BBC">
            <w:pPr>
              <w:keepNext/>
              <w:spacing w:after="0" w:line="268" w:lineRule="auto"/>
              <w:jc w:val="center"/>
              <w:textAlignment w:val="center"/>
              <w:rPr>
                <w:rFonts w:eastAsia="Times New Roman"/>
                <w:sz w:val="21"/>
                <w:szCs w:val="21"/>
              </w:rPr>
            </w:pPr>
            <w:r w:rsidRPr="002D4BBC">
              <w:rPr>
                <w:rFonts w:eastAsia="Times New Roman"/>
                <w:b/>
                <w:bCs/>
                <w:color w:val="000000"/>
                <w:sz w:val="21"/>
                <w:szCs w:val="21"/>
              </w:rPr>
              <w:t>ПОСТАНОВЛЕНИЕ № 40 ОТ 4 МАРТ 2015 Г.</w:t>
            </w:r>
          </w:p>
          <w:p w:rsidR="002D4BBC" w:rsidRPr="002D4BBC" w:rsidRDefault="002D4BBC" w:rsidP="002D4BBC">
            <w:pPr>
              <w:keepNext/>
              <w:spacing w:after="113" w:line="268" w:lineRule="auto"/>
              <w:jc w:val="center"/>
              <w:textAlignment w:val="center"/>
              <w:rPr>
                <w:rFonts w:eastAsia="Times New Roman"/>
                <w:sz w:val="21"/>
                <w:szCs w:val="21"/>
              </w:rPr>
            </w:pPr>
            <w:r w:rsidRPr="002D4BBC">
              <w:rPr>
                <w:rFonts w:eastAsia="Times New Roman"/>
                <w:b/>
                <w:bCs/>
                <w:color w:val="000000"/>
                <w:sz w:val="21"/>
                <w:szCs w:val="21"/>
              </w:rPr>
              <w:t>за приемане на Програма на мерките за закрила на деца с изявени дарби от държавни и общински училища през 2015 г.</w:t>
            </w:r>
          </w:p>
          <w:p w:rsidR="002D4BBC" w:rsidRPr="002D4BBC" w:rsidRDefault="002D4BBC" w:rsidP="002D4BBC">
            <w:pPr>
              <w:keepNext/>
              <w:spacing w:after="0" w:line="268" w:lineRule="auto"/>
              <w:jc w:val="center"/>
              <w:textAlignment w:val="center"/>
              <w:rPr>
                <w:rFonts w:eastAsia="Times New Roman"/>
                <w:sz w:val="21"/>
                <w:szCs w:val="21"/>
              </w:rPr>
            </w:pPr>
            <w:r w:rsidRPr="002D4BBC">
              <w:rPr>
                <w:rFonts w:eastAsia="Times New Roman"/>
                <w:color w:val="000000"/>
                <w:sz w:val="21"/>
                <w:szCs w:val="21"/>
              </w:rPr>
              <w:t>МИНИСТЕРСКИЯТ СЪВЕТ</w:t>
            </w:r>
          </w:p>
          <w:p w:rsidR="002D4BBC" w:rsidRPr="002D4BBC" w:rsidRDefault="002D4BBC" w:rsidP="002D4BBC">
            <w:pPr>
              <w:spacing w:after="57" w:line="268" w:lineRule="auto"/>
              <w:jc w:val="center"/>
              <w:textAlignment w:val="center"/>
              <w:rPr>
                <w:rFonts w:eastAsia="Times New Roman"/>
                <w:sz w:val="21"/>
                <w:szCs w:val="21"/>
              </w:rPr>
            </w:pPr>
            <w:r w:rsidRPr="002D4BBC">
              <w:rPr>
                <w:rFonts w:eastAsia="Times New Roman"/>
                <w:caps/>
                <w:color w:val="000000"/>
                <w:spacing w:val="38"/>
                <w:sz w:val="21"/>
                <w:szCs w:val="21"/>
              </w:rPr>
              <w:t>ПОСТАНОВИ:</w:t>
            </w:r>
          </w:p>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b/>
                <w:bCs/>
                <w:color w:val="000000"/>
                <w:sz w:val="21"/>
                <w:szCs w:val="21"/>
              </w:rPr>
              <w:t xml:space="preserve">Чл. 1. </w:t>
            </w:r>
            <w:r w:rsidRPr="002D4BBC">
              <w:rPr>
                <w:rFonts w:eastAsia="Times New Roman"/>
                <w:color w:val="000000"/>
                <w:sz w:val="21"/>
                <w:szCs w:val="21"/>
              </w:rPr>
              <w:t>Приема Програма на мерките за закрила на деца с изявени дарби от държавни и общински училища през 2015 г. съгласно приложението.</w:t>
            </w:r>
          </w:p>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b/>
                <w:bCs/>
                <w:color w:val="000000"/>
                <w:sz w:val="21"/>
                <w:szCs w:val="21"/>
              </w:rPr>
              <w:t xml:space="preserve">Чл. 2. </w:t>
            </w:r>
            <w:r w:rsidRPr="002D4BBC">
              <w:rPr>
                <w:rFonts w:eastAsia="Times New Roman"/>
                <w:color w:val="000000"/>
                <w:sz w:val="21"/>
                <w:szCs w:val="21"/>
              </w:rPr>
              <w:t>Необходимите средства за изпълнение на програмата по т. 1 да се осигурят от централния бюджет за 2015 г. в рамките на предвидените за тази цел средства.</w:t>
            </w:r>
          </w:p>
          <w:p w:rsidR="002D4BBC" w:rsidRPr="002D4BBC" w:rsidRDefault="002D4BBC" w:rsidP="002D4BBC">
            <w:pPr>
              <w:spacing w:after="57" w:line="268" w:lineRule="auto"/>
              <w:jc w:val="center"/>
              <w:textAlignment w:val="center"/>
              <w:rPr>
                <w:rFonts w:eastAsia="Times New Roman"/>
                <w:sz w:val="21"/>
                <w:szCs w:val="21"/>
              </w:rPr>
            </w:pPr>
            <w:r w:rsidRPr="002D4BBC">
              <w:rPr>
                <w:rFonts w:eastAsia="Times New Roman"/>
                <w:b/>
                <w:bCs/>
                <w:color w:val="000000"/>
                <w:sz w:val="21"/>
                <w:szCs w:val="21"/>
              </w:rPr>
              <w:t>Заключителни разпоредби</w:t>
            </w:r>
          </w:p>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b/>
                <w:bCs/>
                <w:color w:val="000000"/>
                <w:sz w:val="21"/>
                <w:szCs w:val="21"/>
              </w:rPr>
              <w:t xml:space="preserve">§ 1. </w:t>
            </w:r>
            <w:r w:rsidRPr="002D4BBC">
              <w:rPr>
                <w:rFonts w:eastAsia="Times New Roman"/>
                <w:color w:val="000000"/>
                <w:sz w:val="21"/>
                <w:szCs w:val="21"/>
              </w:rPr>
              <w:t>Постановлението се приема на основание чл. 5а от Закона за закрила на детето във връзка с чл. 11, ал. 1 и 4 от Наредбата за условията и реда за осъществяване на закрила на деца с изявени дарби, приета с Постановление № 298 на Министерския съвет от 2003 г. (обн., ДВ, бр. 111 от 2003 г.; изм. и доп., бр. 51 и 89 от 2005 г., бр. 14 и 37 от 2006 г., бр. 79 от 2009 г., бр. 107 от 2011 г., бр. 48 и 62 от 2013 г. и бр. 36 от 2014 г.).</w:t>
            </w:r>
          </w:p>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b/>
                <w:bCs/>
                <w:color w:val="000000"/>
                <w:sz w:val="21"/>
                <w:szCs w:val="21"/>
              </w:rPr>
              <w:t xml:space="preserve">§ 2. </w:t>
            </w:r>
            <w:r w:rsidRPr="002D4BBC">
              <w:rPr>
                <w:rFonts w:eastAsia="Times New Roman"/>
                <w:color w:val="000000"/>
                <w:sz w:val="21"/>
                <w:szCs w:val="21"/>
              </w:rPr>
              <w:t>Постановлението влиза в сила от деня на обнародването му в „Държавен вестник“.</w:t>
            </w:r>
          </w:p>
          <w:p w:rsidR="002D4BBC" w:rsidRPr="002D4BBC" w:rsidRDefault="002D4BBC" w:rsidP="002D4BBC">
            <w:pPr>
              <w:spacing w:after="0" w:line="268" w:lineRule="auto"/>
              <w:ind w:firstLine="283"/>
              <w:jc w:val="right"/>
              <w:textAlignment w:val="center"/>
              <w:rPr>
                <w:rFonts w:eastAsia="Times New Roman"/>
                <w:sz w:val="21"/>
                <w:szCs w:val="21"/>
              </w:rPr>
            </w:pPr>
            <w:r w:rsidRPr="002D4BBC">
              <w:rPr>
                <w:rFonts w:eastAsia="Times New Roman"/>
                <w:color w:val="000000"/>
                <w:sz w:val="21"/>
                <w:szCs w:val="21"/>
              </w:rPr>
              <w:t xml:space="preserve">Министър-председател: </w:t>
            </w:r>
            <w:r w:rsidRPr="002D4BBC">
              <w:rPr>
                <w:rFonts w:eastAsia="Times New Roman"/>
                <w:b/>
                <w:bCs/>
                <w:color w:val="000000"/>
                <w:sz w:val="21"/>
                <w:szCs w:val="21"/>
              </w:rPr>
              <w:t>Бойко Борисов</w:t>
            </w:r>
          </w:p>
          <w:p w:rsidR="002D4BBC" w:rsidRPr="002D4BBC" w:rsidRDefault="002D4BBC" w:rsidP="002D4BBC">
            <w:pPr>
              <w:spacing w:after="0" w:line="220" w:lineRule="atLeast"/>
              <w:jc w:val="right"/>
              <w:textAlignment w:val="center"/>
              <w:rPr>
                <w:rFonts w:eastAsia="Times New Roman"/>
                <w:sz w:val="21"/>
                <w:szCs w:val="21"/>
              </w:rPr>
            </w:pPr>
            <w:r w:rsidRPr="002D4BBC">
              <w:rPr>
                <w:rFonts w:eastAsia="Times New Roman"/>
                <w:color w:val="000000"/>
                <w:sz w:val="21"/>
                <w:szCs w:val="21"/>
              </w:rPr>
              <w:t xml:space="preserve">За главен секретар на Министерския съвет: </w:t>
            </w:r>
            <w:r w:rsidRPr="002D4BBC">
              <w:rPr>
                <w:rFonts w:eastAsia="Times New Roman"/>
                <w:b/>
                <w:bCs/>
                <w:color w:val="000000"/>
                <w:sz w:val="21"/>
                <w:szCs w:val="21"/>
              </w:rPr>
              <w:t>Веселин Даков</w:t>
            </w:r>
          </w:p>
          <w:p w:rsidR="002D4BBC" w:rsidRPr="002D4BBC" w:rsidRDefault="002D4BBC" w:rsidP="002D4BBC">
            <w:pPr>
              <w:spacing w:after="0" w:line="268" w:lineRule="auto"/>
              <w:jc w:val="right"/>
              <w:textAlignment w:val="center"/>
              <w:rPr>
                <w:rFonts w:eastAsia="Times New Roman"/>
                <w:sz w:val="21"/>
                <w:szCs w:val="21"/>
              </w:rPr>
            </w:pPr>
            <w:r w:rsidRPr="002D4BBC">
              <w:rPr>
                <w:rFonts w:eastAsia="Times New Roman"/>
                <w:color w:val="000000"/>
                <w:sz w:val="21"/>
                <w:szCs w:val="21"/>
              </w:rPr>
              <w:t>Приложение към чл. 1</w:t>
            </w:r>
          </w:p>
          <w:p w:rsidR="002D4BBC" w:rsidRPr="002D4BBC" w:rsidRDefault="002D4BBC" w:rsidP="002D4BBC">
            <w:pPr>
              <w:keepNext/>
              <w:spacing w:after="0" w:line="268" w:lineRule="auto"/>
              <w:jc w:val="center"/>
              <w:textAlignment w:val="center"/>
              <w:rPr>
                <w:rFonts w:eastAsia="Times New Roman"/>
                <w:sz w:val="21"/>
                <w:szCs w:val="21"/>
              </w:rPr>
            </w:pPr>
            <w:r w:rsidRPr="002D4BBC">
              <w:rPr>
                <w:rFonts w:eastAsia="Times New Roman"/>
                <w:b/>
                <w:bCs/>
                <w:color w:val="000000"/>
                <w:spacing w:val="36"/>
                <w:sz w:val="21"/>
                <w:szCs w:val="21"/>
              </w:rPr>
              <w:t>ПРОГРАМА</w:t>
            </w:r>
          </w:p>
          <w:p w:rsidR="002D4BBC" w:rsidRPr="002D4BBC" w:rsidRDefault="002D4BBC" w:rsidP="002D4BBC">
            <w:pPr>
              <w:keepNext/>
              <w:spacing w:after="113" w:line="268" w:lineRule="auto"/>
              <w:jc w:val="center"/>
              <w:textAlignment w:val="center"/>
              <w:rPr>
                <w:rFonts w:eastAsia="Times New Roman"/>
                <w:sz w:val="21"/>
                <w:szCs w:val="21"/>
              </w:rPr>
            </w:pPr>
            <w:r w:rsidRPr="002D4BBC">
              <w:rPr>
                <w:rFonts w:eastAsia="Times New Roman"/>
                <w:b/>
                <w:bCs/>
                <w:color w:val="000000"/>
                <w:sz w:val="21"/>
                <w:szCs w:val="21"/>
              </w:rPr>
              <w:t>на мерките за закрила на деца с изявени дарби от държавни и общински училища през 2015 г.</w:t>
            </w:r>
          </w:p>
          <w:p w:rsidR="002D4BBC" w:rsidRPr="002D4BBC" w:rsidRDefault="002D4BBC" w:rsidP="002D4BBC">
            <w:pPr>
              <w:spacing w:after="0" w:line="288" w:lineRule="auto"/>
              <w:jc w:val="center"/>
              <w:textAlignment w:val="center"/>
              <w:rPr>
                <w:rFonts w:eastAsia="Times New Roman"/>
                <w:sz w:val="21"/>
                <w:szCs w:val="21"/>
              </w:rPr>
            </w:pPr>
            <w:r w:rsidRPr="002D4BBC">
              <w:rPr>
                <w:rFonts w:eastAsia="Times New Roman"/>
                <w:b/>
                <w:bCs/>
                <w:color w:val="000000"/>
                <w:sz w:val="21"/>
                <w:szCs w:val="21"/>
              </w:rPr>
              <w:t>РАЗДЕЛ І. МЕРКИ ЗА ЗАКРИЛА НА ДЕЦА С ИЗЯВЕНИ ДАРБИ,</w:t>
            </w:r>
          </w:p>
          <w:p w:rsidR="002D4BBC" w:rsidRPr="002D4BBC" w:rsidRDefault="002D4BBC" w:rsidP="002D4BBC">
            <w:pPr>
              <w:spacing w:after="0" w:line="288" w:lineRule="auto"/>
              <w:jc w:val="center"/>
              <w:textAlignment w:val="center"/>
              <w:rPr>
                <w:rFonts w:eastAsia="Times New Roman"/>
                <w:sz w:val="21"/>
                <w:szCs w:val="21"/>
              </w:rPr>
            </w:pPr>
            <w:r w:rsidRPr="002D4BBC">
              <w:rPr>
                <w:rFonts w:eastAsia="Times New Roman"/>
                <w:b/>
                <w:bCs/>
                <w:color w:val="000000"/>
                <w:sz w:val="21"/>
                <w:szCs w:val="21"/>
              </w:rPr>
              <w:t>ПРЕДЛОЖЕНИ ОТ МИНИСТЪРА НА КУЛТУРАТА</w:t>
            </w:r>
          </w:p>
          <w:tbl>
            <w:tblPr>
              <w:tblW w:w="0" w:type="auto"/>
              <w:tblInd w:w="57" w:type="dxa"/>
              <w:tblCellMar>
                <w:left w:w="0" w:type="dxa"/>
                <w:right w:w="0" w:type="dxa"/>
              </w:tblCellMar>
              <w:tblLook w:val="04A0"/>
            </w:tblPr>
            <w:tblGrid>
              <w:gridCol w:w="3750"/>
              <w:gridCol w:w="5245"/>
            </w:tblGrid>
            <w:tr w:rsidR="002D4BBC" w:rsidRPr="002D4BBC" w:rsidTr="002D4BBC">
              <w:trPr>
                <w:trHeight w:val="60"/>
              </w:trPr>
              <w:tc>
                <w:tcPr>
                  <w:tcW w:w="4469" w:type="dxa"/>
                  <w:tcBorders>
                    <w:top w:val="single" w:sz="8" w:space="0" w:color="000000"/>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Мерки за закрила по Наредбата за условията и реда за осъществяване на закрила на деца с изявени дарби (НУРОЗДИД)</w:t>
                  </w:r>
                </w:p>
              </w:tc>
              <w:tc>
                <w:tcPr>
                  <w:tcW w:w="4875" w:type="dxa"/>
                  <w:tcBorders>
                    <w:top w:val="single" w:sz="8" w:space="0" w:color="000000"/>
                    <w:left w:val="nil"/>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ОБХВАТ НА МЕРКИТЕ</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1. Предоставяне на еднократно финансово подпомагане по чл. 8 НУРОЗДИД за: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Ученик от държавно училище по изкуствата и по културата, финансирано чрез Министерството на културата (МК), класиран индивидуално през 2015 г. на първо, второ или трето място на национален или международен конкурс, олимпиада или състезание, включени в програмата.</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1.1. Подпомагане за обучение в курсове по изкуства – курсове, майсторски класове, летни академии.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представил служебна бележка от организатора за включване за обучение в курс по изкуства и документ за класиране на първо, второ или трето място на национален или международен конкурс, олимпиада или състезание, включени в програмата.</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1.2. Подпомагане за участие в пленери.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представил служебна бележка от организатора за включване за обучение в курс по изкуства и документ за класиране на първо, второ или трето място на национален или международен конкурс, олимпиада или състезание, включени в програмата.</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rPr>
                      <w:rFonts w:eastAsia="Times New Roman"/>
                      <w:sz w:val="21"/>
                      <w:szCs w:val="21"/>
                    </w:rPr>
                  </w:pPr>
                  <w:r w:rsidRPr="002D4BBC">
                    <w:rPr>
                      <w:rFonts w:eastAsia="Times New Roman"/>
                      <w:sz w:val="21"/>
                      <w:szCs w:val="21"/>
                    </w:rPr>
                    <w:lastRenderedPageBreak/>
                    <w:t> </w:t>
                  </w:r>
                </w:p>
              </w:tc>
              <w:tc>
                <w:tcPr>
                  <w:tcW w:w="487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2. Предоставяне на стипендия по чл. 10 НУРОЗДИД</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Ученик от държавно училище по изкуствата и по културата, финансирано чрез МК, или от общинско училище, класиран индивидуално през 2015 г. на първо, второ или трето място на национален или международен конкурс, олимпиада или състезание, включени в програмата.</w:t>
                  </w:r>
                </w:p>
              </w:tc>
            </w:tr>
            <w:tr w:rsidR="002D4BBC" w:rsidRPr="002D4BBC" w:rsidTr="002D4BBC">
              <w:trPr>
                <w:trHeight w:val="60"/>
              </w:trPr>
              <w:tc>
                <w:tcPr>
                  <w:tcW w:w="9344"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А. НАЦИОНАЛНИ КОНКУРСИ</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 Национален конкурс за ученици </w:t>
                  </w:r>
                  <w:proofErr w:type="spellStart"/>
                  <w:r w:rsidRPr="002D4BBC">
                    <w:rPr>
                      <w:rFonts w:eastAsia="Times New Roman"/>
                      <w:color w:val="000000"/>
                      <w:sz w:val="21"/>
                      <w:szCs w:val="21"/>
                    </w:rPr>
                    <w:t>акомпанятори</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НУИ „П. </w:t>
                  </w:r>
                  <w:proofErr w:type="spellStart"/>
                  <w:r w:rsidRPr="002D4BBC">
                    <w:rPr>
                      <w:rFonts w:eastAsia="Times New Roman"/>
                      <w:color w:val="000000"/>
                      <w:sz w:val="21"/>
                      <w:szCs w:val="21"/>
                    </w:rPr>
                    <w:t>Пипков</w:t>
                  </w:r>
                  <w:proofErr w:type="spellEnd"/>
                  <w:r w:rsidRPr="002D4BBC">
                    <w:rPr>
                      <w:rFonts w:eastAsia="Times New Roman"/>
                      <w:color w:val="000000"/>
                      <w:sz w:val="21"/>
                      <w:szCs w:val="21"/>
                    </w:rPr>
                    <w:t>“ – Плевен. Провежда се 27 – 29 март 2015 година, Плевен.</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Втора възрастова група – Х и ХІ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 Национален конкурс за млади изпълнители на творби от чешки и словашки композитори, гр. Варна,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Дружество за българо-чешко и българо-словашко приятелство – Варна. Провежда се 30 септември – 01 октомври 2015 година, Варна.</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първа възрастова група – до 18-годишна възраст за специалностите пиано, струнни инструменти, духови инструменти.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2.3. VІІ конкурс за млади изпълнители на оркестрови инструменти „Добрин Петков“,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НУМТИ – Пловдив. Провежда се 18 – 21 ноември 2015 година, Пловдив.</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За индивидуални изпълнители от трета възрастова група – до 18-годишна възраст, за специалности по групи – дървени духови и медни духови инструменти.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2.4. Национален конкурс за изпълнители на народни инструменти и народно пеене „Песенна дъга над </w:t>
                  </w:r>
                  <w:proofErr w:type="spellStart"/>
                  <w:r w:rsidRPr="002D4BBC">
                    <w:rPr>
                      <w:rFonts w:eastAsia="Times New Roman"/>
                      <w:color w:val="000000"/>
                      <w:sz w:val="21"/>
                      <w:szCs w:val="21"/>
                    </w:rPr>
                    <w:t>Кутев</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НУФИ „Ф.</w:t>
                  </w:r>
                  <w:proofErr w:type="spellStart"/>
                  <w:r w:rsidRPr="002D4BBC">
                    <w:rPr>
                      <w:rFonts w:eastAsia="Times New Roman"/>
                      <w:color w:val="000000"/>
                      <w:sz w:val="21"/>
                      <w:szCs w:val="21"/>
                    </w:rPr>
                    <w:t>Кутев</w:t>
                  </w:r>
                  <w:proofErr w:type="spellEnd"/>
                  <w:r w:rsidRPr="002D4BBC">
                    <w:rPr>
                      <w:rFonts w:eastAsia="Times New Roman"/>
                      <w:color w:val="000000"/>
                      <w:sz w:val="21"/>
                      <w:szCs w:val="21"/>
                    </w:rPr>
                    <w:t>“, МК. Провежда се на 1 април 2015 година, Котел.</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по народно пеене, кавал, гайда, гъдулка, тамбура от пета възрастова група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2.5. Национален конкурс за танцьори „Златна гега“,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НУФИ „Филип </w:t>
                  </w:r>
                  <w:proofErr w:type="spellStart"/>
                  <w:r w:rsidRPr="002D4BBC">
                    <w:rPr>
                      <w:rFonts w:eastAsia="Times New Roman"/>
                      <w:color w:val="000000"/>
                      <w:sz w:val="21"/>
                      <w:szCs w:val="21"/>
                    </w:rPr>
                    <w:t>Кутев</w:t>
                  </w:r>
                  <w:proofErr w:type="spellEnd"/>
                  <w:r w:rsidRPr="002D4BBC">
                    <w:rPr>
                      <w:rFonts w:eastAsia="Times New Roman"/>
                      <w:color w:val="000000"/>
                      <w:sz w:val="21"/>
                      <w:szCs w:val="21"/>
                    </w:rPr>
                    <w:t>“ – Котел, МК. Провежда се на 25 април 2015 година, Котел.</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ІІ възрастова група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2.6. Национален конкурс „Проф. Камен Попдимитров“,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НБУ, НМУ „Л. </w:t>
                  </w:r>
                  <w:proofErr w:type="spellStart"/>
                  <w:r w:rsidRPr="002D4BBC">
                    <w:rPr>
                      <w:rFonts w:eastAsia="Times New Roman"/>
                      <w:color w:val="000000"/>
                      <w:sz w:val="21"/>
                      <w:szCs w:val="21"/>
                    </w:rPr>
                    <w:t>Пипков</w:t>
                  </w:r>
                  <w:proofErr w:type="spellEnd"/>
                  <w:r w:rsidRPr="002D4BBC">
                    <w:rPr>
                      <w:rFonts w:eastAsia="Times New Roman"/>
                      <w:color w:val="000000"/>
                      <w:sz w:val="21"/>
                      <w:szCs w:val="21"/>
                    </w:rPr>
                    <w:t>“ – София. Провежда се на 17 април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ученици от втора възрастова група – Х, ХІ и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2.7. Национален конкурс „Проф. Парашкев Хаджиев“,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НМУ „Л. </w:t>
                  </w:r>
                  <w:proofErr w:type="spellStart"/>
                  <w:r w:rsidRPr="002D4BBC">
                    <w:rPr>
                      <w:rFonts w:eastAsia="Times New Roman"/>
                      <w:color w:val="000000"/>
                      <w:sz w:val="21"/>
                      <w:szCs w:val="21"/>
                    </w:rPr>
                    <w:t>Пипков</w:t>
                  </w:r>
                  <w:proofErr w:type="spellEnd"/>
                  <w:r w:rsidRPr="002D4BBC">
                    <w:rPr>
                      <w:rFonts w:eastAsia="Times New Roman"/>
                      <w:color w:val="000000"/>
                      <w:sz w:val="21"/>
                      <w:szCs w:val="21"/>
                    </w:rPr>
                    <w:t>“ – София. Провежда се на 11 март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ученици от ХІ и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2.8. Национален акордеонен конкурс „Танцуващи клавиши“ – гр. Нови пазар,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Община Нови пазар, НЧ „Хр. Ботев“. Провежда се 23 – 25 април 2015 година, Нови пазар.</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до 18-годишна възраст от пета възрастова група.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2.9. Национален конкурс за гайдари и инструментални камерни състави „Вълшебни ритми“, гр. Нови пазар,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Община Нови пазар и НЧ „Хр. Ботев“. </w:t>
                  </w:r>
                  <w:r w:rsidRPr="002D4BBC">
                    <w:rPr>
                      <w:rFonts w:eastAsia="Times New Roman"/>
                      <w:color w:val="000000"/>
                      <w:sz w:val="21"/>
                      <w:szCs w:val="21"/>
                    </w:rPr>
                    <w:lastRenderedPageBreak/>
                    <w:t xml:space="preserve">Провежда се 8 – 10 май 2015 година, Нови пазар.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За индивидуални изпълнители до 18-годишна възраст от четвърта възрастова група за висока гайда и от втора </w:t>
                  </w:r>
                  <w:r w:rsidRPr="002D4BBC">
                    <w:rPr>
                      <w:rFonts w:eastAsia="Times New Roman"/>
                      <w:color w:val="000000"/>
                      <w:sz w:val="21"/>
                      <w:szCs w:val="21"/>
                    </w:rPr>
                    <w:lastRenderedPageBreak/>
                    <w:t>група за ниска гайда.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 xml:space="preserve">2.10. Национален конкурс за актова рисунка по натура,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НГП „Св. Лука“ – София. Провежда се 15 – 24 април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участници от първа възрастова група – Х и ХІ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2.11. Национален ученически конкурс за учебна рисунка по натура,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НУИИ „Ил. Петров“, НХА. Провежда се 9 – 10 май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участници от 16-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2.12. Национален младежки конкурс за изящни и приложни изкуства,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МК. Провежда се 1 – 5 юни 2015 година, София.</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възрастова група: по живопис, графика, скулптура, художествена керамика и стъкло, художествена дърворезба и мебел, художествена обработка на метали, художествена тъкан, рекламна графика/графичен дизайн, илюстрация и оформление на книгата, детски играчки, иконопис/стенопис, пространствен и промишлен дизайн, театрален, кино- и телевизионен декор.</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68" w:lineRule="auto"/>
                    <w:textAlignment w:val="center"/>
                    <w:rPr>
                      <w:rFonts w:eastAsia="Times New Roman"/>
                      <w:sz w:val="21"/>
                      <w:szCs w:val="21"/>
                    </w:rPr>
                  </w:pPr>
                  <w:r w:rsidRPr="002D4BBC">
                    <w:rPr>
                      <w:rFonts w:eastAsia="Times New Roman"/>
                      <w:color w:val="000000"/>
                      <w:sz w:val="21"/>
                      <w:szCs w:val="21"/>
                    </w:rPr>
                    <w:t xml:space="preserve">2.13. Национален балетен конкурс „Анастас Петров“ – Добрич,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фондация МБК – Варна, и Община Добрич.</w:t>
                  </w:r>
                </w:p>
                <w:p w:rsidR="002D4BBC" w:rsidRPr="002D4BBC" w:rsidRDefault="002D4BBC" w:rsidP="002D4BBC">
                  <w:pPr>
                    <w:spacing w:before="100" w:beforeAutospacing="1" w:after="100" w:afterAutospacing="1" w:line="268" w:lineRule="auto"/>
                    <w:textAlignment w:val="center"/>
                    <w:rPr>
                      <w:rFonts w:eastAsia="Times New Roman"/>
                      <w:sz w:val="21"/>
                      <w:szCs w:val="21"/>
                    </w:rPr>
                  </w:pPr>
                  <w:r w:rsidRPr="002D4BBC">
                    <w:rPr>
                      <w:rFonts w:eastAsia="Times New Roman"/>
                      <w:sz w:val="21"/>
                      <w:szCs w:val="21"/>
                    </w:rPr>
                    <w:t>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13 – 15 юни 2015 година, Добрич.</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младша възраст, младежи и девойки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2.14. Национален ученически конкурс по актьорско майсторство,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НГСЕИ – Пловдив. Провежда се 26 – 27 март 2015 година, Пловдив.</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І възрастова група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2.15. Национален конкурс за учащи от учебни заведения, в които се изучава фотография „Фото Академика“,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Фотографска академия „Янка Кюркчиева“. Провежда се м. юни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Една възрастова група, две категории – репортажна и артистична фотография.</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2.16. Национален конкурс за изпълнители на тамбура „Руско Стефанов“,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Община Сунгурларе, област Бургас. Провежда се м. октомври 2015 година, Сунгурларе.</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трета възрастова група – от 16-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2.17. Национален конкурс/олимпиада или състезание, включени в раздели ІІ, ІІІ и ІV на програмата за 2015 година.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класиран до навършване на 18 години индивидуално в съответната възрастова група/състезателна група/категория/вид/жанр изкуство/инструмент/раздел/направление /формат/ учебен предмет/наука/проект/вид спорт/спортна дисциплина.</w:t>
                  </w:r>
                </w:p>
              </w:tc>
            </w:tr>
            <w:tr w:rsidR="002D4BBC" w:rsidRPr="002D4BBC" w:rsidTr="002D4BBC">
              <w:trPr>
                <w:trHeight w:val="60"/>
              </w:trPr>
              <w:tc>
                <w:tcPr>
                  <w:tcW w:w="9344"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Б. МЕЖДУНАРОДНИ КОНКУРСИ</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 xml:space="preserve">2.18. Международен конкурс за инструменталисти и композитори „Музиката и земята“ – София,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Фондация и НМ „Земята и хората“, СБМТД. Провежда се април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инструменталисти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2.19. Международен конкурс за класическа китара „Академик Марин </w:t>
                  </w:r>
                  <w:proofErr w:type="spellStart"/>
                  <w:r w:rsidRPr="002D4BBC">
                    <w:rPr>
                      <w:rFonts w:eastAsia="Times New Roman"/>
                      <w:color w:val="000000"/>
                      <w:sz w:val="21"/>
                      <w:szCs w:val="21"/>
                    </w:rPr>
                    <w:t>Големинов</w:t>
                  </w:r>
                  <w:proofErr w:type="spellEnd"/>
                  <w:r w:rsidRPr="002D4BBC">
                    <w:rPr>
                      <w:rFonts w:eastAsia="Times New Roman"/>
                      <w:color w:val="000000"/>
                      <w:sz w:val="21"/>
                      <w:szCs w:val="21"/>
                    </w:rPr>
                    <w:t xml:space="preserve">“ – Кюстендил,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Ч-ще „Братство 1869“, Община Кюстендил. Провежда се 1 – 4 април 2015 година, Кюстендил.</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трета възрастова група – от 16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2.20. Международен конкурс „Млади виртуози“, София,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НМУ „Любомир </w:t>
                  </w:r>
                  <w:proofErr w:type="spellStart"/>
                  <w:r w:rsidRPr="002D4BBC">
                    <w:rPr>
                      <w:rFonts w:eastAsia="Times New Roman"/>
                      <w:color w:val="000000"/>
                      <w:sz w:val="21"/>
                      <w:szCs w:val="21"/>
                    </w:rPr>
                    <w:t>Пипков</w:t>
                  </w:r>
                  <w:proofErr w:type="spellEnd"/>
                  <w:r w:rsidRPr="002D4BBC">
                    <w:rPr>
                      <w:rFonts w:eastAsia="Times New Roman"/>
                      <w:color w:val="000000"/>
                      <w:sz w:val="21"/>
                      <w:szCs w:val="21"/>
                    </w:rPr>
                    <w:t>“, МК. Провежда се 12 – 19 март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За индивидуални изпълнители от ІІІ възрастова група – от 16- до 18-годишна възраст, специалности цигулка, виола, виолончело, ударни инструменти.</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2.21. Международен конкурс за изпълнение на немска и австрийска музика – Бургас,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НУМСИ „Проф. П. </w:t>
                  </w:r>
                  <w:proofErr w:type="spellStart"/>
                  <w:r w:rsidRPr="002D4BBC">
                    <w:rPr>
                      <w:rFonts w:eastAsia="Times New Roman"/>
                      <w:color w:val="000000"/>
                      <w:sz w:val="21"/>
                      <w:szCs w:val="21"/>
                    </w:rPr>
                    <w:t>Владигеров</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Обл</w:t>
                  </w:r>
                  <w:proofErr w:type="spellEnd"/>
                  <w:r w:rsidRPr="002D4BBC">
                    <w:rPr>
                      <w:rFonts w:eastAsia="Times New Roman"/>
                      <w:color w:val="000000"/>
                      <w:sz w:val="21"/>
                      <w:szCs w:val="21"/>
                    </w:rPr>
                    <w:t xml:space="preserve">. управа Бургас, Община Бургас, Клуб „Приятели на Австрия“.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14 – 16 април 2015 година, Бургас.</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За индивидуални изпълнители до 18-годишна възраст по пиано, цигулка, нисък щрайх – виола, виолончело и контрабас, дървени духови инструменти, медни духови инструменти, ударни инструменти.</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2.22. Международен конкурс „Проф. Панчо </w:t>
                  </w:r>
                  <w:proofErr w:type="spellStart"/>
                  <w:r w:rsidRPr="002D4BBC">
                    <w:rPr>
                      <w:rFonts w:eastAsia="Times New Roman"/>
                      <w:color w:val="000000"/>
                      <w:sz w:val="21"/>
                      <w:szCs w:val="21"/>
                    </w:rPr>
                    <w:t>Владигеров</w:t>
                  </w:r>
                  <w:proofErr w:type="spellEnd"/>
                  <w:r w:rsidRPr="002D4BBC">
                    <w:rPr>
                      <w:rFonts w:eastAsia="Times New Roman"/>
                      <w:color w:val="000000"/>
                      <w:sz w:val="21"/>
                      <w:szCs w:val="21"/>
                    </w:rPr>
                    <w:t xml:space="preserve">“ – Шумен,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МК, Община Шумен, Фондация „Панчо </w:t>
                  </w:r>
                  <w:proofErr w:type="spellStart"/>
                  <w:r w:rsidRPr="002D4BBC">
                    <w:rPr>
                      <w:rFonts w:eastAsia="Times New Roman"/>
                      <w:color w:val="000000"/>
                      <w:sz w:val="21"/>
                      <w:szCs w:val="21"/>
                    </w:rPr>
                    <w:t>Владигеров</w:t>
                  </w:r>
                  <w:proofErr w:type="spellEnd"/>
                  <w:r w:rsidRPr="002D4BBC">
                    <w:rPr>
                      <w:rFonts w:eastAsia="Times New Roman"/>
                      <w:color w:val="000000"/>
                      <w:sz w:val="21"/>
                      <w:szCs w:val="21"/>
                    </w:rPr>
                    <w:t>“ – гр. Шумен. Провежда се 29 април – 10 май 2015 година, Шумен.</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по пиано и цигулка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2.23. Международен цигулков конкурс „Проф. Недялка Симеонова“, гр. Хасково,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Община Хасково, СБК, СМТД, НМА, АМТИИ. Провежда се 23 – 25 октомври 2015 година, Хасково.</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трета възрастова група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2.24. Международен конкурс „Млади </w:t>
                  </w:r>
                  <w:proofErr w:type="spellStart"/>
                  <w:r w:rsidRPr="002D4BBC">
                    <w:rPr>
                      <w:rFonts w:eastAsia="Times New Roman"/>
                      <w:color w:val="000000"/>
                      <w:sz w:val="21"/>
                      <w:szCs w:val="21"/>
                    </w:rPr>
                    <w:t>тромпетисти</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НУМСИ „Хр. </w:t>
                  </w:r>
                  <w:proofErr w:type="spellStart"/>
                  <w:r w:rsidRPr="002D4BBC">
                    <w:rPr>
                      <w:rFonts w:eastAsia="Times New Roman"/>
                      <w:color w:val="000000"/>
                      <w:sz w:val="21"/>
                      <w:szCs w:val="21"/>
                    </w:rPr>
                    <w:t>Морфова</w:t>
                  </w:r>
                  <w:proofErr w:type="spellEnd"/>
                  <w:r w:rsidRPr="002D4BBC">
                    <w:rPr>
                      <w:rFonts w:eastAsia="Times New Roman"/>
                      <w:color w:val="000000"/>
                      <w:sz w:val="21"/>
                      <w:szCs w:val="21"/>
                    </w:rPr>
                    <w:t xml:space="preserve">“ – гр. Стара Загора.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2 – 6 ноември 2015 година, Стара Загора.</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ІІІ възрастова група – от 14-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2.25. Международен конкурс за млади цигулари „Проф. Емил </w:t>
                  </w:r>
                  <w:proofErr w:type="spellStart"/>
                  <w:r w:rsidRPr="002D4BBC">
                    <w:rPr>
                      <w:rFonts w:eastAsia="Times New Roman"/>
                      <w:color w:val="000000"/>
                      <w:sz w:val="21"/>
                      <w:szCs w:val="21"/>
                    </w:rPr>
                    <w:t>Камиларов</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Фондация „Проф. Емил </w:t>
                  </w:r>
                  <w:proofErr w:type="spellStart"/>
                  <w:r w:rsidRPr="002D4BBC">
                    <w:rPr>
                      <w:rFonts w:eastAsia="Times New Roman"/>
                      <w:color w:val="000000"/>
                      <w:sz w:val="21"/>
                      <w:szCs w:val="21"/>
                    </w:rPr>
                    <w:t>Камиларов</w:t>
                  </w:r>
                  <w:proofErr w:type="spellEnd"/>
                  <w:r w:rsidRPr="002D4BBC">
                    <w:rPr>
                      <w:rFonts w:eastAsia="Times New Roman"/>
                      <w:color w:val="000000"/>
                      <w:sz w:val="21"/>
                      <w:szCs w:val="21"/>
                    </w:rPr>
                    <w:t xml:space="preserve">“.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м. ноември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от ІІ възрастова група – от 16-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2.26. Международен фолклорен конкурс „</w:t>
                  </w:r>
                  <w:proofErr w:type="spellStart"/>
                  <w:r w:rsidRPr="002D4BBC">
                    <w:rPr>
                      <w:rFonts w:eastAsia="Times New Roman"/>
                      <w:color w:val="000000"/>
                      <w:sz w:val="21"/>
                      <w:szCs w:val="21"/>
                    </w:rPr>
                    <w:t>Пауталия</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Община Кюстендил, </w:t>
                  </w:r>
                  <w:r w:rsidRPr="002D4BBC">
                    <w:rPr>
                      <w:rFonts w:eastAsia="Times New Roman"/>
                      <w:color w:val="000000"/>
                      <w:sz w:val="21"/>
                      <w:szCs w:val="21"/>
                    </w:rPr>
                    <w:lastRenderedPageBreak/>
                    <w:t>НЧ „Братство 1869“. Провежда се 26 – 28 юни 2015 година, Кюстендил.</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За индивидуални изпълнители по народно пеене – от 15- </w:t>
                  </w:r>
                  <w:r w:rsidRPr="002D4BBC">
                    <w:rPr>
                      <w:rFonts w:eastAsia="Times New Roman"/>
                      <w:color w:val="000000"/>
                      <w:sz w:val="21"/>
                      <w:szCs w:val="21"/>
                    </w:rPr>
                    <w:lastRenderedPageBreak/>
                    <w:t>до 17-годишна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 xml:space="preserve">2.27. Международен конкурс „Франц Шуберт“, гр. Русе,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НУИ „В. Стоянов“. Провежда се 23 – 29 ноември 2015 година, Русе.</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За индивидуални изпълнители по пиано и класическо пеене от ІІ възрастова група – до 18 години.</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2.28. </w:t>
                  </w:r>
                  <w:proofErr w:type="spellStart"/>
                  <w:r w:rsidRPr="002D4BBC">
                    <w:rPr>
                      <w:rFonts w:eastAsia="Times New Roman"/>
                      <w:color w:val="000000"/>
                      <w:sz w:val="21"/>
                      <w:szCs w:val="21"/>
                    </w:rPr>
                    <w:t>Международн</w:t>
                  </w:r>
                  <w:proofErr w:type="spellEnd"/>
                  <w:r w:rsidRPr="002D4BBC">
                    <w:rPr>
                      <w:rFonts w:eastAsia="Times New Roman"/>
                      <w:color w:val="000000"/>
                      <w:sz w:val="21"/>
                      <w:szCs w:val="21"/>
                    </w:rPr>
                    <w:t xml:space="preserve"> конкурс „Лист Барток“,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УКИ, НМА „Проф. П. </w:t>
                  </w:r>
                  <w:proofErr w:type="spellStart"/>
                  <w:r w:rsidRPr="002D4BBC">
                    <w:rPr>
                      <w:rFonts w:eastAsia="Times New Roman"/>
                      <w:color w:val="000000"/>
                      <w:sz w:val="21"/>
                      <w:szCs w:val="21"/>
                    </w:rPr>
                    <w:t>Владигеров</w:t>
                  </w:r>
                  <w:proofErr w:type="spellEnd"/>
                  <w:r w:rsidRPr="002D4BBC">
                    <w:rPr>
                      <w:rFonts w:eastAsia="Times New Roman"/>
                      <w:color w:val="000000"/>
                      <w:sz w:val="21"/>
                      <w:szCs w:val="21"/>
                    </w:rPr>
                    <w:t>“. Провежда се 29 – 30 ноември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до 18-годишна възраст от втора възрастова група.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2.29. Международен младежки фестивал-конкурс „Надежди, таланти, майстори“ – Добрич.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Община Добрич.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7 – 11 септември 2015 година, Добрич.</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За индивидуални изпълнители до 18-годишна възраст от втора възрастова група по специалностите пиано, цигулка, виола, виолончело.</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2.30. Международен конкурс за пианисти „</w:t>
                  </w:r>
                  <w:proofErr w:type="spellStart"/>
                  <w:r w:rsidRPr="002D4BBC">
                    <w:rPr>
                      <w:rFonts w:eastAsia="Times New Roman"/>
                      <w:color w:val="000000"/>
                      <w:sz w:val="21"/>
                      <w:szCs w:val="21"/>
                    </w:rPr>
                    <w:t>Скрябин</w:t>
                  </w:r>
                  <w:proofErr w:type="spellEnd"/>
                  <w:r w:rsidRPr="002D4BBC">
                    <w:rPr>
                      <w:rFonts w:eastAsia="Times New Roman"/>
                      <w:color w:val="000000"/>
                      <w:sz w:val="21"/>
                      <w:szCs w:val="21"/>
                    </w:rPr>
                    <w:t xml:space="preserve"> и </w:t>
                  </w:r>
                  <w:proofErr w:type="spellStart"/>
                  <w:r w:rsidRPr="002D4BBC">
                    <w:rPr>
                      <w:rFonts w:eastAsia="Times New Roman"/>
                      <w:color w:val="000000"/>
                      <w:sz w:val="21"/>
                      <w:szCs w:val="21"/>
                    </w:rPr>
                    <w:t>Рахманинов</w:t>
                  </w:r>
                  <w:proofErr w:type="spellEnd"/>
                  <w:r w:rsidRPr="002D4BBC">
                    <w:rPr>
                      <w:rFonts w:eastAsia="Times New Roman"/>
                      <w:color w:val="000000"/>
                      <w:sz w:val="21"/>
                      <w:szCs w:val="21"/>
                    </w:rPr>
                    <w:t xml:space="preserve">“, </w:t>
                  </w:r>
                  <w:proofErr w:type="spellStart"/>
                  <w:r w:rsidRPr="002D4BBC">
                    <w:rPr>
                      <w:rFonts w:eastAsia="Times New Roman"/>
                      <w:color w:val="000000"/>
                      <w:sz w:val="21"/>
                      <w:szCs w:val="21"/>
                    </w:rPr>
                    <w:t>орг</w:t>
                  </w:r>
                  <w:proofErr w:type="spellEnd"/>
                  <w:r w:rsidRPr="002D4BBC">
                    <w:rPr>
                      <w:rFonts w:eastAsia="Times New Roman"/>
                      <w:color w:val="000000"/>
                      <w:sz w:val="21"/>
                      <w:szCs w:val="21"/>
                    </w:rPr>
                    <w:t xml:space="preserve">. Музикално общество „Ал. </w:t>
                  </w:r>
                  <w:proofErr w:type="spellStart"/>
                  <w:r w:rsidRPr="002D4BBC">
                    <w:rPr>
                      <w:rFonts w:eastAsia="Times New Roman"/>
                      <w:color w:val="000000"/>
                      <w:sz w:val="21"/>
                      <w:szCs w:val="21"/>
                    </w:rPr>
                    <w:t>Скрябин</w:t>
                  </w:r>
                  <w:proofErr w:type="spellEnd"/>
                  <w:r w:rsidRPr="002D4BBC">
                    <w:rPr>
                      <w:rFonts w:eastAsia="Times New Roman"/>
                      <w:color w:val="000000"/>
                      <w:sz w:val="21"/>
                      <w:szCs w:val="21"/>
                    </w:rPr>
                    <w:t xml:space="preserve">“ – България.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11 – 15 декември 2015 година, София.</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Втора възрастова група – до 18-годишна възраст.</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4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2.31. Международен конкурс/олимпиада или състезание, включени в раздели ІІ, ІІІ и ІV на програмата за 2015 година.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87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класиран до навършване на 18 години индивидуално в съответната възрастова група/състезателна група/категория/вид/жанр изкуство/инструмент/раздел/направление/формат/учебен предмет/наука/проект/вид спорт/спортна дисциплина.</w:t>
                  </w:r>
                </w:p>
              </w:tc>
            </w:tr>
          </w:tbl>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sz w:val="21"/>
                <w:szCs w:val="21"/>
              </w:rPr>
              <w:t> </w:t>
            </w:r>
          </w:p>
          <w:p w:rsidR="002D4BBC" w:rsidRPr="002D4BBC" w:rsidRDefault="002D4BBC" w:rsidP="002D4BBC">
            <w:pPr>
              <w:spacing w:after="0" w:line="288" w:lineRule="auto"/>
              <w:jc w:val="center"/>
              <w:textAlignment w:val="center"/>
              <w:rPr>
                <w:rFonts w:eastAsia="Times New Roman"/>
                <w:sz w:val="21"/>
                <w:szCs w:val="21"/>
              </w:rPr>
            </w:pPr>
            <w:r w:rsidRPr="002D4BBC">
              <w:rPr>
                <w:rFonts w:eastAsia="Times New Roman"/>
                <w:b/>
                <w:bCs/>
                <w:color w:val="000000"/>
                <w:sz w:val="21"/>
                <w:szCs w:val="21"/>
              </w:rPr>
              <w:t xml:space="preserve">РАЗДЕЛ ІІ. МЕРКИ ЗА ЗАКРИЛА НА ДЕЦА С ИЗЯВЕНИ ДАРБИ, </w:t>
            </w:r>
          </w:p>
          <w:p w:rsidR="002D4BBC" w:rsidRPr="002D4BBC" w:rsidRDefault="002D4BBC" w:rsidP="002D4BBC">
            <w:pPr>
              <w:spacing w:after="0" w:line="288" w:lineRule="auto"/>
              <w:jc w:val="center"/>
              <w:textAlignment w:val="center"/>
              <w:rPr>
                <w:rFonts w:eastAsia="Times New Roman"/>
                <w:sz w:val="21"/>
                <w:szCs w:val="21"/>
              </w:rPr>
            </w:pPr>
            <w:r w:rsidRPr="002D4BBC">
              <w:rPr>
                <w:rFonts w:eastAsia="Times New Roman"/>
                <w:b/>
                <w:bCs/>
                <w:color w:val="000000"/>
                <w:sz w:val="21"/>
                <w:szCs w:val="21"/>
              </w:rPr>
              <w:t>ПРЕДЛОЖЕНИ ОТ МИНИСТЪРА НА ОБРАЗОВАНИЕТО И НАУКАТА</w:t>
            </w:r>
          </w:p>
          <w:tbl>
            <w:tblPr>
              <w:tblW w:w="0" w:type="auto"/>
              <w:tblInd w:w="57" w:type="dxa"/>
              <w:tblCellMar>
                <w:left w:w="0" w:type="dxa"/>
                <w:right w:w="0" w:type="dxa"/>
              </w:tblCellMar>
              <w:tblLook w:val="04A0"/>
            </w:tblPr>
            <w:tblGrid>
              <w:gridCol w:w="4618"/>
              <w:gridCol w:w="4377"/>
            </w:tblGrid>
            <w:tr w:rsidR="002D4BBC" w:rsidRPr="002D4BBC" w:rsidTr="002D4BBC">
              <w:trPr>
                <w:trHeight w:val="60"/>
              </w:trPr>
              <w:tc>
                <w:tcPr>
                  <w:tcW w:w="4794" w:type="dxa"/>
                  <w:tcBorders>
                    <w:top w:val="single" w:sz="8" w:space="0" w:color="000000"/>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Мерки за закрила по Наредбата за условията и реда за осъществяване на закрила на деца с изявени дарби </w:t>
                  </w:r>
                </w:p>
              </w:tc>
              <w:tc>
                <w:tcPr>
                  <w:tcW w:w="4545" w:type="dxa"/>
                  <w:tcBorders>
                    <w:top w:val="single" w:sz="8" w:space="0" w:color="000000"/>
                    <w:left w:val="nil"/>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ОБХВАТ НА МЕРКИТЕ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1. Предоставяне на еднократно финансово подпомагане по чл. 8 НУРОЗДИД за: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Ученик от държавно училище, финансирано чрез Министерството на образованието и науката (МОН), класиран индивидуално през 2015 г. на първо, второ или трето място на национален или международен конкурс, олимпиада или състезание в областта на науката, изкуството и спорта, включени в програмата.</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1.1. Подпомагане за обучение в курсове по наука и изкуства, организирани от училища, извънучилищни педагогически </w:t>
                  </w:r>
                  <w:proofErr w:type="spellStart"/>
                  <w:r w:rsidRPr="002D4BBC">
                    <w:rPr>
                      <w:rFonts w:eastAsia="Times New Roman"/>
                      <w:color w:val="000000"/>
                      <w:sz w:val="21"/>
                      <w:szCs w:val="21"/>
                    </w:rPr>
                    <w:t>учреждения</w:t>
                  </w:r>
                  <w:proofErr w:type="spellEnd"/>
                  <w:r w:rsidRPr="002D4BBC">
                    <w:rPr>
                      <w:rFonts w:eastAsia="Times New Roman"/>
                      <w:color w:val="000000"/>
                      <w:sz w:val="21"/>
                      <w:szCs w:val="21"/>
                    </w:rPr>
                    <w:t xml:space="preserve">, </w:t>
                  </w:r>
                  <w:r w:rsidRPr="002D4BBC">
                    <w:rPr>
                      <w:rFonts w:eastAsia="Times New Roman"/>
                      <w:color w:val="000000"/>
                      <w:sz w:val="21"/>
                      <w:szCs w:val="21"/>
                    </w:rPr>
                    <w:lastRenderedPageBreak/>
                    <w:t>научни и творчески съюзи, фондации, сдружения и фирми.</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 xml:space="preserve">Ученик от държавно училище, финансирано от МОН, класиран на първо, второ или трето място на конкурс, олимпиада или състезание в </w:t>
                  </w:r>
                  <w:r w:rsidRPr="002D4BBC">
                    <w:rPr>
                      <w:rFonts w:eastAsia="Times New Roman"/>
                      <w:color w:val="000000"/>
                      <w:sz w:val="21"/>
                      <w:szCs w:val="21"/>
                    </w:rPr>
                    <w:lastRenderedPageBreak/>
                    <w:t>областта на изкуството, науката и спорта, представил служебна бележка от организатора за включване в курс за обучение по наука и изкуство и документ за класиране.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1.2. Подпомагане за участие в пленери, обучителни и тренировъчни лагери, организирани от училища, извън</w:t>
                  </w:r>
                  <w:r w:rsidRPr="002D4BBC">
                    <w:rPr>
                      <w:rFonts w:eastAsia="Times New Roman"/>
                      <w:color w:val="000000"/>
                      <w:sz w:val="21"/>
                      <w:szCs w:val="21"/>
                    </w:rPr>
                    <w:softHyphen/>
                    <w:t xml:space="preserve">училищни педагогически </w:t>
                  </w:r>
                  <w:proofErr w:type="spellStart"/>
                  <w:r w:rsidRPr="002D4BBC">
                    <w:rPr>
                      <w:rFonts w:eastAsia="Times New Roman"/>
                      <w:color w:val="000000"/>
                      <w:sz w:val="21"/>
                      <w:szCs w:val="21"/>
                    </w:rPr>
                    <w:t>учреждения</w:t>
                  </w:r>
                  <w:proofErr w:type="spellEnd"/>
                  <w:r w:rsidRPr="002D4BBC">
                    <w:rPr>
                      <w:rFonts w:eastAsia="Times New Roman"/>
                      <w:color w:val="000000"/>
                      <w:sz w:val="21"/>
                      <w:szCs w:val="21"/>
                    </w:rPr>
                    <w:t>, научни и творчески съюзи, фондации, сдружения и фирми.</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от държавно училище, финансирано от МОН, класиран на първо, второ или трето място на конкурс, олимпиада или състезание в областта на изкуството, науката и спорта, представил служебна бележка от организатора за включване в пленер, обучителни или тренировъчни лагери и документ за класиране.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1.3. Подпомагане за участие в национални и международни конкурси, олимпиади и състезания, включени в раздел ІІ, т. 2 от програмата.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от държавно училище, финансирано от МОН, класиран на първо, второ или трето място на конкурс, олимпиада или състезание в областта на изкуството, науката и спорта, представил покана или документ, потвърждаващ участието в национален или международен конкурс, включен в раздел – ІІ, т. 2 от програмата с мерки за закрила на деца с изявени дарби през 2015 г., и документ за класиране.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2. Предоставяне на стипендия по чл. 10 НУРОЗДИД</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Ученик от държавно училище, финансирано чрез МОН, или от общинско училище, класиран индивидуално през 2015 г. на първо, второ или трето място на национален или международен конкурс, олимпиада или състезание, включени в програмата.</w:t>
                  </w:r>
                </w:p>
              </w:tc>
            </w:tr>
            <w:tr w:rsidR="002D4BBC" w:rsidRPr="002D4BBC" w:rsidTr="002D4BBC">
              <w:trPr>
                <w:trHeight w:val="60"/>
              </w:trPr>
              <w:tc>
                <w:tcPr>
                  <w:tcW w:w="9339"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А. НАЦИОНАЛНИ КОНКУРСИ В ОБЛАСТТА НА ИЗКУСТВАТА</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 Национален конкурс „Моите детски мечти“ от Националния календар за извънучилищни дейности на МОН, организиран от МОН и НДД. Провежда се февруари 2015 година,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Трета група – VІІІ – ХІІ клас: в направление литературно творчество и в направление изобразително изкуство – раздел рисунка и раздел приложно изкуство.</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2.2. Национален конкурс за хумористична литературна творба „</w:t>
                  </w:r>
                  <w:proofErr w:type="spellStart"/>
                  <w:r w:rsidRPr="002D4BBC">
                    <w:rPr>
                      <w:rFonts w:eastAsia="Times New Roman"/>
                      <w:color w:val="000000"/>
                      <w:sz w:val="21"/>
                      <w:szCs w:val="21"/>
                    </w:rPr>
                    <w:t>Присмехулници</w:t>
                  </w:r>
                  <w:proofErr w:type="spellEnd"/>
                  <w:r w:rsidRPr="002D4BBC">
                    <w:rPr>
                      <w:rFonts w:eastAsia="Times New Roman"/>
                      <w:color w:val="000000"/>
                      <w:sz w:val="21"/>
                      <w:szCs w:val="21"/>
                    </w:rPr>
                    <w:t>“, организиран от МОН, НДД, Община Казанлък, Фондация „Чудомир“ и ОДК „Св. Иван Рилски“, Казанлък. Провежда се м. март 2015 година, Казанлък.</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Трета група – VІІІ – ХІІ клас, литературно творчество.</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 Национален детски конкурс „Диньо Маринов“ за изпълнители на народна музика: певци, инструменталисти, народни хорове, оркестри и ансамбли от Националния календар за извънучилищни дейности на МОН, организиран от МОН, НДД, ОДК – Варна, и Община Варна. Провежда се март 2015 година, Варна.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Трета група – VІІІ – Х клас, индивидуални изпълнители по народно пеене.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 Национален конкурс за млади изпълнители на забавна песен от Националния календар за извън</w:t>
                  </w:r>
                  <w:r w:rsidRPr="002D4BBC">
                    <w:rPr>
                      <w:rFonts w:eastAsia="Times New Roman"/>
                      <w:color w:val="000000"/>
                      <w:sz w:val="21"/>
                      <w:szCs w:val="21"/>
                    </w:rPr>
                    <w:softHyphen/>
                    <w:t>училищни дейности на МОН, организиран от МОН, НДД, ОДК – Пловдив, и Община Пловдив. Провежда се април 2015 година, Пловдив.</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Четвърта група, раздел солисти.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2.5. Национален конкурс за класически, характерен и съвременен танц, организиран от Община Бургас, Обединен детски комплекс – Бургас. Провежда се април 2015 година, Бургас.</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Четвърта група, индивидуални изпълнители в три жанра: класически, характерен и съвременен танц.</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2.6. Национални конкурси под надслов „За хляба наш...“ за научна разработка (проект) и за есе, организирани от МОН и НДД, ФХСЛ, ОДК – Благоевград, и Община Благоевград. Провежда се април 2015 година, Благоевград.</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група – ІХ – ХІІ клас, в конкурса за есе и една група – ІХ – ХІІ клас, в конкурса за индивидуална научна разработка (проект).</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2.7. Национален литературен конкурс „Петя Дубарова“, организиран от Община Бургас, къща музей „Петя Дубарова“, МОН, РИО – Бургас. Провежда се май 2015 година, Бургас.</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група – VІІІ – ХІІ клас, в два раздела – поезия и проза.</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2.8. Национален конкурс за стихотворение и есе „Живеем в земята на Ботев“ от Националния календар за извънучилищни дейности на МОН, организиран от МОН, НДД, ЦРД – Враца, и Община Враца. Провежда се май 2015 година, Враца.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Втора група – ІХ – ХІІ клас, в два раздела – есе и стихотворение.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2.9. Национален конкурс „Бог е любов“, организиран от МОН. Провежда се м. юни 2015 година, Пловдив.</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групи – VІІІ – ХІІ клас, в жанровете стихотворение, разказ или есе, рисунка и приложно изкуство (присъжда се само първо място на националния етап по статут).</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2.10. Национален пленер – конкурс по графика и живопис „Врачанска есен“, организиран от Община Враца и СОУ „Отец Паисий“, Враца. Провежда се септември 2015 година, Враца.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Две възрастови групи – VІІІ – Х клас и ХІ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2.11. Национален конкурс за детска рисунка „С очите си видях бедата“ от Националния календар за извън</w:t>
                  </w:r>
                  <w:r w:rsidRPr="002D4BBC">
                    <w:rPr>
                      <w:rFonts w:eastAsia="Times New Roman"/>
                      <w:color w:val="000000"/>
                      <w:sz w:val="21"/>
                      <w:szCs w:val="21"/>
                    </w:rPr>
                    <w:softHyphen/>
                    <w:t>училищни дейности на МОН, организиран от МОН, ГДПБЗН към МВР и НДД. Провежда се октомври 2015 година,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Трета група – от 14 до 18 години, за индивидуално класирани участници.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2.12. Национален ученически конкурс от Националния календар за извънучилищни дейности на МОН, организиран от Национален клуб „Родолюбие“, МОН, НДД и др. Провежда се ноември 2015 г.,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възрастова група – VІІІ – ХІІ клас, за индивидуални участници в два формата – реферат и презентация.</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2.13. Национален танцов конкурс за театрално-сценични танци – класически балет, характерни и съвременни танци „България танцува“, организиран от Община Димитровград и ОП „Детски и младежки център“ – Димитровград. Провежда се октомври – ноември 2015 година, Димитровград.</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Четвърта група – от 15 до 18 години, за индивидуални изпълнители в три жанрови категории – класически, характерен и съвременен танц.</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2.14. Национален конкурс по народно приложно изкуство „От Коледа до Васильовден“ от Националния календар за извънучилищни дейности на МОН, организиран от МОН и НДД. Провежда се декември 2015 година,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Трета група в народно приложно изкуство, в два раздела – керамика, декоративни пана/тъкани.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2.15. Национални конкурси, включени в раздели І и ІІІ на програмата.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pacing w:val="-1"/>
                      <w:sz w:val="21"/>
                      <w:szCs w:val="21"/>
                    </w:rPr>
                    <w:t xml:space="preserve">Ученик от държавно училище, финансирано от МОН, класиран индивидуално в съответната </w:t>
                  </w:r>
                  <w:r w:rsidRPr="002D4BBC">
                    <w:rPr>
                      <w:rFonts w:eastAsia="Times New Roman"/>
                      <w:color w:val="000000"/>
                      <w:spacing w:val="-1"/>
                      <w:sz w:val="21"/>
                      <w:szCs w:val="21"/>
                    </w:rPr>
                    <w:lastRenderedPageBreak/>
                    <w:t>възрастова група, състезателна група, категория, вид или жанр изкуство, инструмент, раздел, направление.</w:t>
                  </w:r>
                </w:p>
              </w:tc>
            </w:tr>
            <w:tr w:rsidR="002D4BBC" w:rsidRPr="002D4BBC" w:rsidTr="002D4BBC">
              <w:trPr>
                <w:trHeight w:val="60"/>
              </w:trPr>
              <w:tc>
                <w:tcPr>
                  <w:tcW w:w="9339"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lastRenderedPageBreak/>
                    <w:t>Б. НАЦИОНАЛНИ ОЛИМПИАДИ, СЪСТЕЗАНИЯ И КОНКУРСИ В ОБЛАСТТА НА НАУКАТА</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2.16. Зимен математически турнир „Атанас Радев“. Провежда се на 24 и 25.01.2015 г., Ямбол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Национално състезание по математическа лингвистика. Провежда се на 31 и 01.02.2015 година, Стара Загора.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Четири състезателни групи по математика – VІІІ–ХII клас;</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две състезателни групи по математическа лингвистика –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2.17. Зимни състезания по информатика.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Провеждат се от 28.02 до 01.03.2015 година, В. Търново.</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2.18. Национална олимпиада по руски език.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14.03.2015 година, Русе.</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2.19. Национална олимпиада по френски език.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21.03.2015 година, Благоевград.</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2.20. Национална олимпиада по италиански език.</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28.03.2015 година,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2.21. Национална олимпиада по испански език.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28.03.2015 година, Русе.</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2.22. Национална олимпиада по английски език.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21.03.2015 година, Враца.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VIII – XI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2.23. Национална олимпиада по немски език.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Провежда се от 27.03 до 29.03.2015 година, Пловдив. </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2.24. Национална олимпиада по химия и опазване на околната среда. Провежда се на 21 и 22.03.2015 година, Ямбол.</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2.25. Математическо състезание между профилирани гимназии и паралелки на СОУ с </w:t>
                  </w:r>
                  <w:proofErr w:type="spellStart"/>
                  <w:r w:rsidRPr="002D4BBC">
                    <w:rPr>
                      <w:rFonts w:eastAsia="Times New Roman"/>
                      <w:color w:val="000000"/>
                      <w:sz w:val="21"/>
                      <w:szCs w:val="21"/>
                    </w:rPr>
                    <w:t>чуждоезиков</w:t>
                  </w:r>
                  <w:proofErr w:type="spellEnd"/>
                  <w:r w:rsidRPr="002D4BBC">
                    <w:rPr>
                      <w:rFonts w:eastAsia="Times New Roman"/>
                      <w:color w:val="000000"/>
                      <w:sz w:val="21"/>
                      <w:szCs w:val="21"/>
                    </w:rPr>
                    <w:t xml:space="preserve"> профил. Провежда се на 21 и 22.03.2015 година, Ловеч.</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 VІІІ –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2.26. Пролетни математически състезания. Провеждат се на 28.03 – 29.03.2015 година: ІV – VІІІ клас, Бургас, ІХ – ХІІ клас, Варна.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Четири състезателни групи по математика – VІІІ –ХІ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2.27. Пролетно национално състезание по физика.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Провежда се на 07 и 08.03.2015 година, Варна.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Пет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2.28. Национално състезание по компютърни мрежи. Провежда се на 18 и 19.04.2015 година, София.</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състезателна група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2.29. Национално състезание „Виртуално предприятие“. Провежда се на 17 и 18.04.2015 година, София.</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състезателна група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2.30. Национална олимпиада по техническо чертане. Провежда се на 24 – 26.04.2015 година, Русе.</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Две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2.31. Национална олимпиада по астрономия.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 и 3.05.2015 година, Добрич.</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2.32. Национална олимпиада по география и икономика. Провежда се на 2 и 3.05.2015 година, Враца.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Две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2.33. Национална олимпиада по информатика.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25 и 26.04.2015 година, Кърджали</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2.34. Национална олимпиада по физика.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6 и 7.04.2015 година, Враца.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2.35. Национално състезание по химия и опазване на околната среда. Провежда се на 18 и 19.04.2015 година, Русе.</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състезателна група – Х–ХІІ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2.36. Национална олимпиада по биология и здравно образование. Провежда се на 1 и 2.04.2015 година, Вършец, област Монтана.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Две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2.37. Национална олимпиада по философия. Провежда се на 18 и 19.04.2015 година, Пловдив. </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състезателна група – ІХ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2.38. Национална олимпиада по математическа лингвистика. Провежда се на 2 и 3.04.2015 година, Троян.</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2.39. Национална олимпиада по математика.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18 и 19.04.2015 година, София.</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Две състезателни групи – VІІІ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2.40. Национална олимпиада по информационни технологии. Провежда се на 9 и 10.05. 2015 година, Монтана.</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Една състезателна група –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2.41. Национална олимпиада по гражданско образование. Провежда се на 9 и 10.05.2015 година, Шумен.</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Две състезателни групи –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2.42. Национален конкурс „Млади таланти“, организиран от МОН (част от рамковите програми на Европейския съюз за научни изследвания и иновации). Провежда се април/май 2015 година, София.</w:t>
                  </w:r>
                </w:p>
              </w:tc>
              <w:tc>
                <w:tcPr>
                  <w:tcW w:w="4545" w:type="dxa"/>
                  <w:tcBorders>
                    <w:top w:val="nil"/>
                    <w:left w:val="nil"/>
                    <w:bottom w:val="single" w:sz="8" w:space="0" w:color="000000"/>
                    <w:right w:val="single" w:sz="8" w:space="0" w:color="000000"/>
                  </w:tcBorders>
                  <w:shd w:val="clear" w:color="auto" w:fill="auto"/>
                  <w:tcMar>
                    <w:top w:w="40"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Една състезателни група – VІІІ – ХІІ клас за индивидуални проекти в три научни области: естествени науки, комуникационни и информационни технологии и социални науки.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2.43. Национален пролетен турнир по информатика.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на 13 и 14.06.2015 година, Ямбол.</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2.44. Национално математическо състезание по </w:t>
                  </w:r>
                  <w:proofErr w:type="spellStart"/>
                  <w:r w:rsidRPr="002D4BBC">
                    <w:rPr>
                      <w:rFonts w:eastAsia="Times New Roman"/>
                      <w:color w:val="000000"/>
                      <w:sz w:val="21"/>
                      <w:szCs w:val="21"/>
                    </w:rPr>
                    <w:t>формàта</w:t>
                  </w:r>
                  <w:proofErr w:type="spellEnd"/>
                  <w:r w:rsidRPr="002D4BBC">
                    <w:rPr>
                      <w:rFonts w:eastAsia="Times New Roman"/>
                      <w:color w:val="000000"/>
                      <w:sz w:val="21"/>
                      <w:szCs w:val="21"/>
                    </w:rPr>
                    <w:t xml:space="preserve"> на математическото състезание „Европейско Кенгуру“. Провежда се на 06.06.2015 година, София.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Три състезателни групи – VІІІ – ХІІ клас.</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2.45. Многоезично национално състезание по английски, испански, италиански, немски, руски и френски език. Провежда се ноември 2015 година, Пловдив.</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Х и ХІ клас – единадесет състезателни групи: АИ – НЕ; АЕ – ФЕ; АЕ – ИЕ; АЕ – РЕ; НЕ – АЕ; НЕ – РЕ; ФЕ – АЕ; ФЕ – ИЕ; ИЕ – АЕ, ИЕ – ФЕ; РЕ – АЕ. </w:t>
                  </w:r>
                </w:p>
              </w:tc>
            </w:tr>
            <w:tr w:rsidR="002D4BBC" w:rsidRPr="002D4BBC" w:rsidTr="002D4BBC">
              <w:trPr>
                <w:trHeight w:val="60"/>
              </w:trPr>
              <w:tc>
                <w:tcPr>
                  <w:tcW w:w="9339"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В. МЕЖДУНАРОДНИ КОНКУРСИ В ОБЛАСТТА НА НАУКАТА И ИЗКУСТВАТА</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2.46. Международна </w:t>
                  </w:r>
                  <w:proofErr w:type="spellStart"/>
                  <w:r w:rsidRPr="002D4BBC">
                    <w:rPr>
                      <w:rFonts w:eastAsia="Times New Roman"/>
                      <w:color w:val="000000"/>
                      <w:sz w:val="21"/>
                      <w:szCs w:val="21"/>
                    </w:rPr>
                    <w:t>Менделеева</w:t>
                  </w:r>
                  <w:proofErr w:type="spellEnd"/>
                  <w:r w:rsidRPr="002D4BBC">
                    <w:rPr>
                      <w:rFonts w:eastAsia="Times New Roman"/>
                      <w:color w:val="000000"/>
                      <w:sz w:val="21"/>
                      <w:szCs w:val="21"/>
                    </w:rPr>
                    <w:t xml:space="preserve"> олимпиада по химия.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април – май 2015 година, Казан, Русия.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2.47. Международна олимпиада по философия.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май 2015 година, Талин, Естония.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2.48. Международен детски конкурс „Слънце, радост, красота“, организиран от Община Несебър и ОДК „Несебър“. Провежда се юни 2015 година, Несебър.</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Трета група за индивидуални изпълнители в три раздела – пиано, народна песен, забавна/естрадна песен.</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2.49. Международна олимпиада по математика.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юни – юли 2015 година, Тайланд.</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2.50. Международна олимпиада по физика.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юли 2015 година, Мумбай, Индия.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2.51. Международен конкурс за изкуства „Радост на брега“, организиран от Община Созопол и Сдружение „Радост на брега“, със съдействието на Община Поморие. Провежда се юни 2015 г., Созопол.</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Четвърта група 14 – 18 години в раздел музикално изкуство: кавал, народно пеене, поп пеене.</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2.52. Международна олимпиада по биология.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юли 2015 година, Орхус, Дания.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ІХ – ХІІ клас.</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2.53. Международна олимпиада по химия.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юли 2015 година, Баку, Азербайджан.</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2.54. Международна олимпиада по математическа лингвистика. Провежда се юли 2015 година, Благоевград, България.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2.55. Международна олимпиада по информатика.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 се юли 2015 година, Казахстан.</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2.56. Международна олимпиада по география и икономика. Провежда се юли – август 2015 година, Русия.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2.57. Международен конкурс на изкуствата – конкурс за изпълнители на детска и забавна песен „Речни ноти“, организиран от Община Тутракан, Общински център за извънучилищни дейности – Тутракан. Провежда се август 2015 година, Тутракан.</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ІV група, VIII – XII клас, индивидуални изпълнители на забавна песен.</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2.58. Международна олимпиада по астрономия. Провежда се септември или октомври 2015 г., Армения.</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Възрастова група до 18 години.</w:t>
                  </w:r>
                </w:p>
              </w:tc>
            </w:tr>
            <w:tr w:rsidR="002D4BBC" w:rsidRPr="002D4BBC" w:rsidTr="002D4BBC">
              <w:trPr>
                <w:trHeight w:val="204"/>
              </w:trPr>
              <w:tc>
                <w:tcPr>
                  <w:tcW w:w="9339" w:type="dxa"/>
                  <w:gridSpan w:val="2"/>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204" w:lineRule="atLeast"/>
                    <w:textAlignment w:val="center"/>
                    <w:rPr>
                      <w:rFonts w:eastAsia="Times New Roman"/>
                      <w:sz w:val="21"/>
                      <w:szCs w:val="21"/>
                    </w:rPr>
                  </w:pPr>
                  <w:r w:rsidRPr="002D4BBC">
                    <w:rPr>
                      <w:rFonts w:eastAsia="Times New Roman"/>
                      <w:b/>
                      <w:bCs/>
                      <w:color w:val="000000"/>
                      <w:sz w:val="21"/>
                      <w:szCs w:val="21"/>
                    </w:rPr>
                    <w:t>Г. МЕЖДУНАРОДНИ СЪСТЕЗАНИЯ, ДЪРЖАВНИ ПЪРВЕНСТВА И УЧЕНИЧЕСКИ СПОРТНИ СЪСТЕЗАНИЯ</w:t>
                  </w:r>
                </w:p>
              </w:tc>
            </w:tr>
            <w:tr w:rsidR="002D4BBC" w:rsidRPr="002D4BBC" w:rsidTr="002D4BBC">
              <w:trPr>
                <w:trHeight w:val="60"/>
              </w:trPr>
              <w:tc>
                <w:tcPr>
                  <w:tcW w:w="4794"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2.59. Финали на олимпийски игри, световни, европейски, балкански първенства, световни ранглисти (за спортове, за които не се провеждат световни и европейски първенства) и аналогични финали на първенства за хора с увреждания.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Не се включват финали на първенства с регламенти на:</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турнири, купи, кръгове и/или подборни серии и финали, с които се дублират спортните дисциплини и категории;</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дисциплини щафети;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двойки, тройки, четворки и др., които са включени за индивидуални класирания в съответствие със спецификата на вида спорт.</w:t>
                  </w:r>
                </w:p>
              </w:tc>
              <w:tc>
                <w:tcPr>
                  <w:tcW w:w="4545" w:type="dxa"/>
                  <w:tcBorders>
                    <w:top w:val="nil"/>
                    <w:left w:val="nil"/>
                    <w:bottom w:val="nil"/>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Ученик в държавно училище, финансирано от МОН, от VІІІ – ХІІ клас, класиран индивидуално до навършване на 18 години в индивидуален шампионат на първо, второ или трето място по:</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 спорт (включен в Раздел IV, т. 2.2.1 от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Програмата) за съответната възраст и пол,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спортната дисциплина или категория;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 олимпийски индивидуален спорт (включен в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Раздел IV, т. 2.2.2 от Програмата) –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Балканско първенство;</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спорт за хора с увреждания.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държавно училище, финансирано от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МОН, от VІІІ – ХІІ клас, спечелил до навършване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на 18 години индивидуална награда от колективните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спортове (включени в Раздел IV, т. 2.2.3 от Програмата) или от колективните спортове за </w:t>
                  </w:r>
                  <w:r w:rsidRPr="002D4BBC">
                    <w:rPr>
                      <w:rFonts w:eastAsia="Times New Roman"/>
                      <w:color w:val="000000"/>
                      <w:sz w:val="21"/>
                      <w:szCs w:val="21"/>
                    </w:rPr>
                    <w:lastRenderedPageBreak/>
                    <w:t>хора с увреждания.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 Постигнато класиране при минимум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участие на 4 държави и при конкуренция от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6 участници (не се прилага за състезанията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i/>
                      <w:iCs/>
                      <w:color w:val="000000"/>
                      <w:sz w:val="21"/>
                      <w:szCs w:val="21"/>
                    </w:rPr>
                    <w:t>за хора с увреждания).</w:t>
                  </w:r>
                </w:p>
              </w:tc>
            </w:tr>
            <w:tr w:rsidR="002D4BBC" w:rsidRPr="002D4BBC" w:rsidTr="002D4BBC">
              <w:trPr>
                <w:trHeight w:val="60"/>
              </w:trPr>
              <w:tc>
                <w:tcPr>
                  <w:tcW w:w="47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2.60. Финали на държавни индивидуални първенства (ДИП) и финали на държавни първенства за хора с увреждания – един за календарната година по съответния вид спорт, възраст и пол, определен от лицензираната българска спортна федерация и отговарящ на условията по т. 1 и 2.</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Не се включват финали на първенства с регламенти на:</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турнири, купи, кръгове и/или подборни серии и финали, с които се дублират спортните дисциплини и категории;</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дисциплини щафети;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участие на двойки, тройки, четворки и др., които са включени като индивидуални класирания в съответствие със спецификата на вида спорт.</w:t>
                  </w:r>
                </w:p>
              </w:tc>
              <w:tc>
                <w:tcPr>
                  <w:tcW w:w="454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1. Ученик в държавно училище, финансирано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от МОН, от VІІІ – ХІІ клас, класиран индивидуално до навършване на 18 години в индивидуален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шампионат на първо място по:</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 спорт (включен в Раздел IV,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т. 2.2.2 от Програмата), спортната дисциплина или категория;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спорт за хора с увреждания.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държавно училище, финансирано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от МОН, от VІІІ – ХІІ клас, спечелил до навършване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на 18 години индивидуална награда от отбор, класиран на първо място от колективните спортове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(включени в Раздел IV, т. 2.2.4 от Програмата).</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 Постигнато класиране при минимум участие на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4 лицензирани спортни клуба и конкуренция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i/>
                      <w:iCs/>
                      <w:color w:val="000000"/>
                      <w:sz w:val="21"/>
                      <w:szCs w:val="21"/>
                    </w:rPr>
                    <w:t xml:space="preserve">от 6 участници (не се прилага за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i/>
                      <w:iCs/>
                      <w:color w:val="000000"/>
                      <w:sz w:val="21"/>
                      <w:szCs w:val="21"/>
                    </w:rPr>
                    <w:t>състезанията за хора с увреждания).</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2.61. Финали на Ученически игри за съответната възраст и пол, включени в Националния спортен календар на МОН.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Провеждат се май – юни 2015 година.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1. Ученик в държавно или общинско училище от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VІІІ – Х клас, класиран индивидуално до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навършване на 18 години на първо място в един от спортовете – </w:t>
                  </w:r>
                  <w:proofErr w:type="spellStart"/>
                  <w:r w:rsidRPr="002D4BBC">
                    <w:rPr>
                      <w:rFonts w:eastAsia="Times New Roman"/>
                      <w:color w:val="000000"/>
                      <w:sz w:val="21"/>
                      <w:szCs w:val="21"/>
                    </w:rPr>
                    <w:t>бадминтон</w:t>
                  </w:r>
                  <w:proofErr w:type="spellEnd"/>
                  <w:r w:rsidRPr="002D4BBC">
                    <w:rPr>
                      <w:rFonts w:eastAsia="Times New Roman"/>
                      <w:color w:val="000000"/>
                      <w:sz w:val="21"/>
                      <w:szCs w:val="21"/>
                    </w:rPr>
                    <w:t>, тенис на маса, шахмат и лека атлетика – 7 дисциплини (без щафета).</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държавно или общинско училище от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VІІІ – Х клас, спечелил до навършване на 18 години индивидуална награда от отбор, класиран на първо място в един от спортовете – баскетбол, волейбол, хандбал и футбол.</w:t>
                  </w:r>
                </w:p>
              </w:tc>
            </w:tr>
            <w:tr w:rsidR="002D4BBC" w:rsidRPr="002D4BBC" w:rsidTr="002D4BBC">
              <w:trPr>
                <w:trHeight w:val="60"/>
              </w:trPr>
              <w:tc>
                <w:tcPr>
                  <w:tcW w:w="4794"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2.62. Финали на Ученически игри за учениците с увреден слух, нарушено зрение, физически увреждания и увреждания на централната нервна система – един за календарната година за съответната възраст и пол, определено от лицензираната българска спортна федерация, администрираща спорта за хора с увреждания, и отговарящо на условията по т. 1 и 2. Провеждат се февруари – март – юни 2015 година.</w:t>
                  </w:r>
                </w:p>
              </w:tc>
              <w:tc>
                <w:tcPr>
                  <w:tcW w:w="45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1. Ученик от VІІІ – Х клас </w:t>
                  </w:r>
                  <w:proofErr w:type="spellStart"/>
                  <w:r w:rsidRPr="002D4BBC">
                    <w:rPr>
                      <w:rFonts w:eastAsia="Times New Roman"/>
                      <w:color w:val="000000"/>
                      <w:sz w:val="21"/>
                      <w:szCs w:val="21"/>
                    </w:rPr>
                    <w:t>oт</w:t>
                  </w:r>
                  <w:proofErr w:type="spellEnd"/>
                  <w:r w:rsidRPr="002D4BBC">
                    <w:rPr>
                      <w:rFonts w:eastAsia="Times New Roman"/>
                      <w:color w:val="000000"/>
                      <w:sz w:val="21"/>
                      <w:szCs w:val="21"/>
                    </w:rPr>
                    <w:t xml:space="preserve"> държавно училище или от общинско училище, класиран до навършване на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18 години на I място по един вид спорт, спортна дисциплина, категория (при най-малко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трима участници в дисциплина или категория).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държавно или общинско училище от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VІІІ – Х клас, спечелил индивидуална награда от отбор, класиран на първо място в един от колективните спортове.</w:t>
                  </w:r>
                </w:p>
              </w:tc>
            </w:tr>
          </w:tbl>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sz w:val="21"/>
                <w:szCs w:val="21"/>
              </w:rPr>
              <w:t> </w:t>
            </w:r>
          </w:p>
          <w:tbl>
            <w:tblPr>
              <w:tblW w:w="0" w:type="auto"/>
              <w:tblInd w:w="74" w:type="dxa"/>
              <w:tblCellMar>
                <w:left w:w="0" w:type="dxa"/>
                <w:right w:w="0" w:type="dxa"/>
              </w:tblCellMar>
              <w:tblLook w:val="04A0"/>
            </w:tblPr>
            <w:tblGrid>
              <w:gridCol w:w="3548"/>
              <w:gridCol w:w="5450"/>
            </w:tblGrid>
            <w:tr w:rsidR="002D4BBC" w:rsidRPr="002D4BBC" w:rsidTr="002D4BBC">
              <w:trPr>
                <w:trHeight w:val="405"/>
              </w:trPr>
              <w:tc>
                <w:tcPr>
                  <w:tcW w:w="9344" w:type="dxa"/>
                  <w:gridSpan w:val="2"/>
                  <w:tcBorders>
                    <w:top w:val="nil"/>
                    <w:left w:val="nil"/>
                    <w:bottom w:val="nil"/>
                    <w:right w:val="nil"/>
                  </w:tcBorders>
                  <w:shd w:val="clear" w:color="auto" w:fill="auto"/>
                  <w:tcMar>
                    <w:top w:w="74" w:type="dxa"/>
                    <w:left w:w="74" w:type="dxa"/>
                    <w:bottom w:w="85" w:type="dxa"/>
                    <w:right w:w="74" w:type="dxa"/>
                  </w:tcMar>
                  <w:vAlign w:val="bottom"/>
                  <w:hideMark/>
                </w:tcPr>
                <w:p w:rsidR="002D4BBC" w:rsidRPr="002D4BBC" w:rsidRDefault="002D4BBC" w:rsidP="002D4BBC">
                  <w:pPr>
                    <w:spacing w:before="100" w:beforeAutospacing="1" w:after="100" w:afterAutospacing="1" w:line="264" w:lineRule="auto"/>
                    <w:jc w:val="center"/>
                    <w:textAlignment w:val="center"/>
                    <w:rPr>
                      <w:rFonts w:eastAsia="Times New Roman"/>
                      <w:sz w:val="21"/>
                      <w:szCs w:val="21"/>
                    </w:rPr>
                  </w:pPr>
                  <w:r w:rsidRPr="002D4BBC">
                    <w:rPr>
                      <w:rFonts w:eastAsia="Times New Roman"/>
                      <w:b/>
                      <w:bCs/>
                      <w:color w:val="000000"/>
                      <w:sz w:val="21"/>
                      <w:szCs w:val="21"/>
                    </w:rPr>
                    <w:t xml:space="preserve">РАЗДЕЛ ІІІ. МЕРКИ ЗА ЗАКРИЛА НА ДЕЦА С ИЗЯВЕНИ ДАРБИ, </w:t>
                  </w:r>
                </w:p>
              </w:tc>
            </w:tr>
            <w:tr w:rsidR="002D4BBC" w:rsidRPr="002D4BBC" w:rsidTr="002D4BBC">
              <w:trPr>
                <w:trHeight w:val="315"/>
              </w:trPr>
              <w:tc>
                <w:tcPr>
                  <w:tcW w:w="9344" w:type="dxa"/>
                  <w:gridSpan w:val="2"/>
                  <w:tcBorders>
                    <w:top w:val="nil"/>
                    <w:left w:val="nil"/>
                    <w:bottom w:val="single" w:sz="8" w:space="0" w:color="000000"/>
                    <w:right w:val="nil"/>
                  </w:tcBorders>
                  <w:shd w:val="clear" w:color="auto" w:fill="auto"/>
                  <w:tcMar>
                    <w:top w:w="74" w:type="dxa"/>
                    <w:left w:w="74" w:type="dxa"/>
                    <w:bottom w:w="85" w:type="dxa"/>
                    <w:right w:w="74" w:type="dxa"/>
                  </w:tcMar>
                  <w:vAlign w:val="bottom"/>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b/>
                      <w:bCs/>
                      <w:color w:val="000000"/>
                      <w:sz w:val="21"/>
                      <w:szCs w:val="21"/>
                    </w:rPr>
                    <w:t>ПРЕДЛОЖЕНИ ОТ МИНИСТЪРА НА ЗЕМЕДЕЛИЕТО И ХРАНИТЕ</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Мерки за закрила по Наредбата за условията и реда за осъществяване на закрила на деца с изявени дарби (НУРОЗДИД)</w:t>
                  </w:r>
                </w:p>
              </w:tc>
              <w:tc>
                <w:tcPr>
                  <w:tcW w:w="5698" w:type="dxa"/>
                  <w:tcBorders>
                    <w:top w:val="nil"/>
                    <w:left w:val="nil"/>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ОБХВАТ НА МЕРКИТЕ</w:t>
                  </w:r>
                </w:p>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1. Предоставяне на еднократно финансово подпомагане по чл. 8 НУРОЗДИД за: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Ученик от държавно училище, финансирано чрез Министерството на земеделието и храните (МЗХ), класиран индивидуално на първо, второ или трето място на национален конкурс, олимпиада или състезание, включени в програмата за 2015 г.</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1.1. Подпомагане на обучение в курсове по науката, организирани в училища, извънучилищни педагогически центрове, творчески съюзи, фондации, фирми, сдружения.</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от държавно училище, финансирано от МЗХ, на възраст от 15 до 18 години, представило служебна бележка за включване в курсове по наука и документ за класиране.</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lastRenderedPageBreak/>
                    <w:t>2. Предоставяне на стипендия по чл. 10 НУРОЗДИД</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 xml:space="preserve">Ученик в държавно училище, финансирано чрез МЗХ, или от общинско училище, класиран индивидуално през 2015 г. на първо, второ или трето място на национален или международен конкурс, олимпиада или състезание, включени в програмата.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А. НАЦИОНАЛНИ КОНКУРСИ</w:t>
                  </w:r>
                </w:p>
              </w:tc>
              <w:tc>
                <w:tcPr>
                  <w:tcW w:w="5698" w:type="dxa"/>
                  <w:tcBorders>
                    <w:top w:val="nil"/>
                    <w:left w:val="nil"/>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2.1. Национален ученически горски конкурс. Провежда се април 2015 г., София.</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2.2. Национален конкурс по </w:t>
                  </w:r>
                  <w:proofErr w:type="spellStart"/>
                  <w:r w:rsidRPr="002D4BBC">
                    <w:rPr>
                      <w:rFonts w:eastAsia="Times New Roman"/>
                      <w:color w:val="000000"/>
                      <w:sz w:val="21"/>
                      <w:szCs w:val="21"/>
                    </w:rPr>
                    <w:t>фермерство</w:t>
                  </w:r>
                  <w:proofErr w:type="spellEnd"/>
                  <w:r w:rsidRPr="002D4BBC">
                    <w:rPr>
                      <w:rFonts w:eastAsia="Times New Roman"/>
                      <w:color w:val="000000"/>
                      <w:sz w:val="21"/>
                      <w:szCs w:val="21"/>
                    </w:rPr>
                    <w:t xml:space="preserve"> в две направления: Растениевъдство и Животновъдство. Провежда се март 2015 г., Стара Загора.</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2.3. Национален конкурс за проектиране на мебели. Провежда се април 2015 г., София.</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2.4. Национален конкурс по хранителни технологии и техника. Провежда се ноември 2015 г., Пловдив;</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2.5. Национален конкурс или състезание, включени в раздели І, ІІ или ІV на програмата.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класиран индивидуално в съответната възрастова група, състезателна група, категория, вид или жанр изкуство, инструмент, раздел, направление, формат, наука, вид спорт, спортна дисциплина.</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b/>
                      <w:bCs/>
                      <w:color w:val="000000"/>
                      <w:sz w:val="21"/>
                      <w:szCs w:val="21"/>
                    </w:rPr>
                    <w:t>Б. МЕЖДУНАРОДНИ КОНКУРСИ</w:t>
                  </w:r>
                </w:p>
              </w:tc>
              <w:tc>
                <w:tcPr>
                  <w:tcW w:w="5698" w:type="dxa"/>
                  <w:tcBorders>
                    <w:top w:val="nil"/>
                    <w:left w:val="nil"/>
                    <w:bottom w:val="single" w:sz="8" w:space="0" w:color="000000"/>
                    <w:right w:val="single" w:sz="8" w:space="0" w:color="000000"/>
                  </w:tcBorders>
                  <w:shd w:val="clear" w:color="auto" w:fill="F2F2F2"/>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2.6. Международен екологичен форум „Сребърна“. Конкурс за ученически индивидуални проекти по екология и опазване на околната среда, организиран от МОН, НДД, сдружение „</w:t>
                  </w:r>
                  <w:proofErr w:type="spellStart"/>
                  <w:r w:rsidRPr="002D4BBC">
                    <w:rPr>
                      <w:rFonts w:eastAsia="Times New Roman"/>
                      <w:color w:val="000000"/>
                      <w:sz w:val="21"/>
                      <w:szCs w:val="21"/>
                    </w:rPr>
                    <w:t>Екосвят</w:t>
                  </w:r>
                  <w:proofErr w:type="spellEnd"/>
                  <w:r w:rsidRPr="002D4BBC">
                    <w:rPr>
                      <w:rFonts w:eastAsia="Times New Roman"/>
                      <w:color w:val="000000"/>
                      <w:sz w:val="21"/>
                      <w:szCs w:val="21"/>
                    </w:rPr>
                    <w:t>“, Община Силистра, фондация „Еврика“. Провежда се юни 2015 г., Силистра.</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 индивидуални проекти.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2.7. Международен конкурс/олимпиада или състезание, включени в раздели І, ІІ и ІV на програмата за 2015 година.</w:t>
                  </w:r>
                </w:p>
              </w:tc>
              <w:tc>
                <w:tcPr>
                  <w:tcW w:w="5698" w:type="dxa"/>
                  <w:tcBorders>
                    <w:top w:val="nil"/>
                    <w:left w:val="nil"/>
                    <w:bottom w:val="single" w:sz="8" w:space="0" w:color="000000"/>
                    <w:right w:val="single" w:sz="8" w:space="0" w:color="000000"/>
                  </w:tcBorders>
                  <w:shd w:val="clear" w:color="auto" w:fill="auto"/>
                  <w:tcMar>
                    <w:top w:w="74" w:type="dxa"/>
                    <w:left w:w="74" w:type="dxa"/>
                    <w:bottom w:w="85" w:type="dxa"/>
                    <w:right w:w="74"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Възрастова група – от 15 до 18 години.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r>
            <w:tr w:rsidR="002D4BBC" w:rsidRPr="002D4BBC" w:rsidTr="002D4BBC">
              <w:trPr>
                <w:trHeight w:val="315"/>
              </w:trPr>
              <w:tc>
                <w:tcPr>
                  <w:tcW w:w="9344" w:type="dxa"/>
                  <w:gridSpan w:val="2"/>
                  <w:tcBorders>
                    <w:top w:val="nil"/>
                    <w:left w:val="nil"/>
                    <w:bottom w:val="nil"/>
                    <w:right w:val="nil"/>
                  </w:tcBorders>
                  <w:shd w:val="clear" w:color="auto" w:fill="auto"/>
                  <w:tcMar>
                    <w:top w:w="57" w:type="dxa"/>
                    <w:left w:w="57" w:type="dxa"/>
                    <w:bottom w:w="85" w:type="dxa"/>
                    <w:right w:w="57" w:type="dxa"/>
                  </w:tcMar>
                  <w:vAlign w:val="bottom"/>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b/>
                      <w:bCs/>
                      <w:color w:val="000000"/>
                      <w:sz w:val="21"/>
                      <w:szCs w:val="21"/>
                    </w:rPr>
                    <w:t xml:space="preserve">РАЗДЕЛ ІV. МЕРКИ ЗА ЗАКРИЛА НА ДЕЦА С ИЗЯВЕНИ ДАРБИ, </w:t>
                  </w:r>
                </w:p>
              </w:tc>
            </w:tr>
            <w:tr w:rsidR="002D4BBC" w:rsidRPr="002D4BBC" w:rsidTr="002D4BBC">
              <w:trPr>
                <w:trHeight w:val="315"/>
              </w:trPr>
              <w:tc>
                <w:tcPr>
                  <w:tcW w:w="9344" w:type="dxa"/>
                  <w:gridSpan w:val="2"/>
                  <w:tcBorders>
                    <w:top w:val="nil"/>
                    <w:left w:val="nil"/>
                    <w:bottom w:val="single" w:sz="8" w:space="0" w:color="000000"/>
                    <w:right w:val="nil"/>
                  </w:tcBorders>
                  <w:shd w:val="clear" w:color="auto" w:fill="auto"/>
                  <w:tcMar>
                    <w:top w:w="57" w:type="dxa"/>
                    <w:left w:w="57" w:type="dxa"/>
                    <w:bottom w:w="85" w:type="dxa"/>
                    <w:right w:w="57" w:type="dxa"/>
                  </w:tcMar>
                  <w:vAlign w:val="bottom"/>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b/>
                      <w:bCs/>
                      <w:color w:val="000000"/>
                      <w:sz w:val="21"/>
                      <w:szCs w:val="21"/>
                    </w:rPr>
                    <w:t>ПРЕДЛОЖЕНИ ОТ МИНИСТЪРА НА МЛАДЕЖТА И СПОРТА</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F2F2F2"/>
                  <w:tcMar>
                    <w:top w:w="57" w:type="dxa"/>
                    <w:left w:w="57" w:type="dxa"/>
                    <w:bottom w:w="85"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Мерки за закрила по Наредбата за условията и реда за осъществяване на закрила на деца с изявени дарби (НУРОЗДИД)</w:t>
                  </w:r>
                </w:p>
              </w:tc>
              <w:tc>
                <w:tcPr>
                  <w:tcW w:w="5698" w:type="dxa"/>
                  <w:tcBorders>
                    <w:top w:val="nil"/>
                    <w:left w:val="nil"/>
                    <w:bottom w:val="single" w:sz="8" w:space="0" w:color="000000"/>
                    <w:right w:val="single" w:sz="8" w:space="0" w:color="000000"/>
                  </w:tcBorders>
                  <w:shd w:val="clear" w:color="auto" w:fill="F2F2F2"/>
                  <w:tcMar>
                    <w:top w:w="57" w:type="dxa"/>
                    <w:left w:w="57" w:type="dxa"/>
                    <w:bottom w:w="85" w:type="dxa"/>
                    <w:right w:w="57" w:type="dxa"/>
                  </w:tcMar>
                  <w:vAlign w:val="cente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ОБХВАТ НА МЕРКИТЕ</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lastRenderedPageBreak/>
                    <w:t>1. Предоставяне на еднократно финансово подпомагане по чл. 8 НУРОЗДИД за:</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5698"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 xml:space="preserve">Ученик от държавно спортно училище, финансирано чрез Министерството на </w:t>
                  </w:r>
                  <w:proofErr w:type="spellStart"/>
                  <w:r w:rsidRPr="002D4BBC">
                    <w:rPr>
                      <w:rFonts w:eastAsia="Times New Roman"/>
                      <w:b/>
                      <w:bCs/>
                      <w:color w:val="000000"/>
                      <w:sz w:val="21"/>
                      <w:szCs w:val="21"/>
                    </w:rPr>
                    <w:t>младежта</w:t>
                  </w:r>
                  <w:proofErr w:type="spellEnd"/>
                  <w:r w:rsidRPr="002D4BBC">
                    <w:rPr>
                      <w:rFonts w:eastAsia="Times New Roman"/>
                      <w:b/>
                      <w:bCs/>
                      <w:color w:val="000000"/>
                      <w:sz w:val="21"/>
                      <w:szCs w:val="21"/>
                    </w:rPr>
                    <w:t xml:space="preserve"> и спорта (ММС), класиран на първо, второ или трето място на олимпийски игри, световно първенство, европейско първенство и балканско първенство или на първо място на финали на държавно първенство, по спортове, включени в програмата за 2015 г.</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1.1. Подпомагане за участие в държавни и международни първенства по спортове, включени в програмата за 2015 г.</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1.2. Подпомагане за участие в тренировъчни лагери по спортове, включени в програмата за 2015 г.</w:t>
                  </w:r>
                </w:p>
              </w:tc>
              <w:tc>
                <w:tcPr>
                  <w:tcW w:w="5698"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от държавно спортно училище, финансирано от ММС, представил служебна бележка за участие в държавно или международно първенство, или в тренировъчен лагер, както и документ за класиране, съгласно програмата за 2015 г.</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2. Предоставяне на стипендия по чл. 10 НУРОЗДИД</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sz w:val="21"/>
                      <w:szCs w:val="21"/>
                    </w:rPr>
                    <w:t> </w:t>
                  </w:r>
                </w:p>
              </w:tc>
              <w:tc>
                <w:tcPr>
                  <w:tcW w:w="5698"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b/>
                      <w:bCs/>
                      <w:color w:val="000000"/>
                      <w:sz w:val="21"/>
                      <w:szCs w:val="21"/>
                    </w:rPr>
                    <w:t xml:space="preserve">Ученик в държавно спортно училище, финансирано чрез ММС, или от общинско училище, класиран на първо, второ или трето място на олимпийски игри, световно първенство, европейско първенство, балканско първенство или на първо място на финали на държавно първенство, включени в програмата за 2015 г. </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2.1. Международни състезания и финали на държавни първенства за съответните възрастови групи и пол, включени в календарите на лицензираните български спортни федерации.*</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*Регистърът на спортните федерации е публикуван на електронната страница на ММС.</w:t>
                  </w:r>
                </w:p>
              </w:tc>
              <w:tc>
                <w:tcPr>
                  <w:tcW w:w="5698" w:type="dxa"/>
                  <w:tcBorders>
                    <w:top w:val="nil"/>
                    <w:left w:val="nil"/>
                    <w:bottom w:val="single" w:sz="8" w:space="0" w:color="000000"/>
                    <w:right w:val="single" w:sz="8" w:space="0" w:color="000000"/>
                  </w:tcBorders>
                  <w:shd w:val="clear" w:color="auto" w:fill="auto"/>
                  <w:tcMar>
                    <w:top w:w="57" w:type="dxa"/>
                    <w:left w:w="57" w:type="dxa"/>
                    <w:bottom w:w="85"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Ученик в държавно или общинско спортно училище от VІІІ до ХІІ клас, класиран до навършване на 18 години в индивидуален шампионат на първо, второ или трето място на олимпийски игри, световно първенство или европейско първенство по индивидуален спорт, включен в учебната програма на училището;</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в спорта акробатика – постигнато класиране само в многобой.</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държавно или общинско спортно училище от VІІІ до ХІІ клас, класиран до навършване на 18 години в индивидуален шампионат </w:t>
                  </w:r>
                  <w:proofErr w:type="spellStart"/>
                  <w:r w:rsidRPr="002D4BBC">
                    <w:rPr>
                      <w:rFonts w:eastAsia="Times New Roman"/>
                      <w:color w:val="000000"/>
                      <w:sz w:val="21"/>
                      <w:szCs w:val="21"/>
                    </w:rPr>
                    <w:t>напърво</w:t>
                  </w:r>
                  <w:proofErr w:type="spellEnd"/>
                  <w:r w:rsidRPr="002D4BBC">
                    <w:rPr>
                      <w:rFonts w:eastAsia="Times New Roman"/>
                      <w:color w:val="000000"/>
                      <w:sz w:val="21"/>
                      <w:szCs w:val="21"/>
                    </w:rPr>
                    <w:t xml:space="preserve">, второ или трето място на балканско първенство (БП) или </w:t>
                  </w:r>
                  <w:proofErr w:type="spellStart"/>
                  <w:r w:rsidRPr="002D4BBC">
                    <w:rPr>
                      <w:rFonts w:eastAsia="Times New Roman"/>
                      <w:color w:val="000000"/>
                      <w:sz w:val="21"/>
                      <w:szCs w:val="21"/>
                    </w:rPr>
                    <w:t>напърво</w:t>
                  </w:r>
                  <w:proofErr w:type="spellEnd"/>
                  <w:r w:rsidRPr="002D4BBC">
                    <w:rPr>
                      <w:rFonts w:eastAsia="Times New Roman"/>
                      <w:color w:val="000000"/>
                      <w:sz w:val="21"/>
                      <w:szCs w:val="21"/>
                    </w:rPr>
                    <w:t xml:space="preserve"> място на финали на държавно първенство (ДП) по олимпийски индивидуален спорт, включен в учебната програма на училището, и при спазване на следните изисквания: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БП – постигнато класиране при </w:t>
                  </w:r>
                  <w:proofErr w:type="spellStart"/>
                  <w:r w:rsidRPr="002D4BBC">
                    <w:rPr>
                      <w:rFonts w:eastAsia="Times New Roman"/>
                      <w:color w:val="000000"/>
                      <w:sz w:val="21"/>
                      <w:szCs w:val="21"/>
                    </w:rPr>
                    <w:t>минимумучастие</w:t>
                  </w:r>
                  <w:proofErr w:type="spellEnd"/>
                  <w:r w:rsidRPr="002D4BBC">
                    <w:rPr>
                      <w:rFonts w:eastAsia="Times New Roman"/>
                      <w:color w:val="000000"/>
                      <w:sz w:val="21"/>
                      <w:szCs w:val="21"/>
                    </w:rPr>
                    <w:t xml:space="preserve"> на 4 държави и при конкуренция от 6 участници в дисциплина или категория;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ДП – постигнато класиране при </w:t>
                  </w:r>
                  <w:proofErr w:type="spellStart"/>
                  <w:r w:rsidRPr="002D4BBC">
                    <w:rPr>
                      <w:rFonts w:eastAsia="Times New Roman"/>
                      <w:color w:val="000000"/>
                      <w:sz w:val="21"/>
                      <w:szCs w:val="21"/>
                    </w:rPr>
                    <w:t>минимумучастие</w:t>
                  </w:r>
                  <w:proofErr w:type="spellEnd"/>
                  <w:r w:rsidRPr="002D4BBC">
                    <w:rPr>
                      <w:rFonts w:eastAsia="Times New Roman"/>
                      <w:color w:val="000000"/>
                      <w:sz w:val="21"/>
                      <w:szCs w:val="21"/>
                    </w:rPr>
                    <w:t xml:space="preserve"> на 4лицензирани спортни клуба и при конкуренция от 6 участници в дисциплина или категория;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за спорта „</w:t>
                  </w:r>
                  <w:r w:rsidRPr="002D4BBC">
                    <w:rPr>
                      <w:rFonts w:eastAsia="Times New Roman"/>
                      <w:caps/>
                      <w:color w:val="000000"/>
                      <w:sz w:val="21"/>
                      <w:szCs w:val="21"/>
                    </w:rPr>
                    <w:t>М</w:t>
                  </w:r>
                  <w:r w:rsidRPr="002D4BBC">
                    <w:rPr>
                      <w:rFonts w:eastAsia="Times New Roman"/>
                      <w:color w:val="000000"/>
                      <w:sz w:val="21"/>
                      <w:szCs w:val="21"/>
                    </w:rPr>
                    <w:t xml:space="preserve">одерен петобой“ – постигнато класиране в </w:t>
                  </w:r>
                  <w:r w:rsidRPr="002D4BBC">
                    <w:rPr>
                      <w:rFonts w:eastAsia="Times New Roman"/>
                      <w:color w:val="000000"/>
                      <w:sz w:val="21"/>
                      <w:szCs w:val="21"/>
                    </w:rPr>
                    <w:lastRenderedPageBreak/>
                    <w:t>дисциплините, по които се провеждат ЕП и/или СП.</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3. Ученик в държавно или общинско спортно училище от VІІІ до ХІІ клас, спечелил до навършване на 18 години индивидуална награда в колективен спорт, включен в учебната програма на училището, на олимпийски игри, световно първенство, европейско първенство или балканско първенство. </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4. Ученик в държавно или общинско спортно училище от VІІІ до ХІІ клас, спечелил до навършване на 18 години индивидуална награда, от отбор, класиран на първо място на финали на държавно първенство, в колективен спорт, включен в учебната програма на училището.</w:t>
                  </w:r>
                </w:p>
              </w:tc>
            </w:tr>
            <w:tr w:rsidR="002D4BBC" w:rsidRPr="002D4BBC" w:rsidTr="002D4BBC">
              <w:trPr>
                <w:trHeight w:val="2917"/>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0"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 xml:space="preserve">2.2. Международни състезания и финали на държавни първенства за съответните възрастови групи и пол, включени в календарите на лицензираните български спортни федерации* по спортовете, по които през учебната 2014– 2015 г. се осъществява обучение в спортните училища, и по спортове, включени в Националния спортен календар на МОН.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Регистърът на спортните федерации е публикуван на електронната страница на ММС.</w:t>
                  </w:r>
                </w:p>
              </w:tc>
              <w:tc>
                <w:tcPr>
                  <w:tcW w:w="5698" w:type="dxa"/>
                  <w:tcBorders>
                    <w:top w:val="nil"/>
                    <w:left w:val="nil"/>
                    <w:bottom w:val="single" w:sz="8" w:space="0" w:color="000000"/>
                    <w:right w:val="single" w:sz="8" w:space="0" w:color="000000"/>
                  </w:tcBorders>
                  <w:shd w:val="clear" w:color="auto" w:fill="auto"/>
                  <w:tcMar>
                    <w:top w:w="57" w:type="dxa"/>
                    <w:left w:w="57" w:type="dxa"/>
                    <w:bottom w:w="0"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1. Ученик в общинско училище от VІІІ до ХІІ клас, класиран индивидуално до навършване на 18 години в индивидуален шампионат на първо, второ или трето място на олимпийски игри, световно първенство или европейско първенство по спортовете акробатика, </w:t>
                  </w:r>
                  <w:proofErr w:type="spellStart"/>
                  <w:r w:rsidRPr="002D4BBC">
                    <w:rPr>
                      <w:rFonts w:eastAsia="Times New Roman"/>
                      <w:color w:val="000000"/>
                      <w:sz w:val="21"/>
                      <w:szCs w:val="21"/>
                    </w:rPr>
                    <w:t>автомоделен</w:t>
                  </w:r>
                  <w:proofErr w:type="spellEnd"/>
                  <w:r w:rsidRPr="002D4BBC">
                    <w:rPr>
                      <w:rFonts w:eastAsia="Times New Roman"/>
                      <w:color w:val="000000"/>
                      <w:sz w:val="21"/>
                      <w:szCs w:val="21"/>
                    </w:rPr>
                    <w:t xml:space="preserve"> спорт, </w:t>
                  </w:r>
                  <w:proofErr w:type="spellStart"/>
                  <w:r w:rsidRPr="002D4BBC">
                    <w:rPr>
                      <w:rFonts w:eastAsia="Times New Roman"/>
                      <w:color w:val="000000"/>
                      <w:sz w:val="21"/>
                      <w:szCs w:val="21"/>
                    </w:rPr>
                    <w:t>бадминтон</w:t>
                  </w:r>
                  <w:proofErr w:type="spellEnd"/>
                  <w:r w:rsidRPr="002D4BBC">
                    <w:rPr>
                      <w:rFonts w:eastAsia="Times New Roman"/>
                      <w:color w:val="000000"/>
                      <w:sz w:val="21"/>
                      <w:szCs w:val="21"/>
                    </w:rPr>
                    <w:t xml:space="preserve">, биатлон (без щафети), борба (класически и свободен стил), бокс, вдигане на тежести, гребане (едноместни лодки), джудо, </w:t>
                  </w:r>
                  <w:proofErr w:type="spellStart"/>
                  <w:r w:rsidRPr="002D4BBC">
                    <w:rPr>
                      <w:rFonts w:eastAsia="Times New Roman"/>
                      <w:color w:val="000000"/>
                      <w:sz w:val="21"/>
                      <w:szCs w:val="21"/>
                    </w:rPr>
                    <w:t>джу-джицу</w:t>
                  </w:r>
                  <w:proofErr w:type="spellEnd"/>
                  <w:r w:rsidRPr="002D4BBC">
                    <w:rPr>
                      <w:rFonts w:eastAsia="Times New Roman"/>
                      <w:color w:val="000000"/>
                      <w:sz w:val="21"/>
                      <w:szCs w:val="21"/>
                    </w:rPr>
                    <w:t xml:space="preserve">, кану-каяк (едноместни лодки), карате-до, </w:t>
                  </w:r>
                  <w:proofErr w:type="spellStart"/>
                  <w:r w:rsidRPr="002D4BBC">
                    <w:rPr>
                      <w:rFonts w:eastAsia="Times New Roman"/>
                      <w:color w:val="000000"/>
                      <w:sz w:val="21"/>
                      <w:szCs w:val="21"/>
                    </w:rPr>
                    <w:t>кик-бокс</w:t>
                  </w:r>
                  <w:proofErr w:type="spellEnd"/>
                  <w:r w:rsidRPr="002D4BBC">
                    <w:rPr>
                      <w:rFonts w:eastAsia="Times New Roman"/>
                      <w:color w:val="000000"/>
                      <w:sz w:val="21"/>
                      <w:szCs w:val="21"/>
                    </w:rPr>
                    <w:t xml:space="preserve">, колоездене, конен спорт, </w:t>
                  </w:r>
                  <w:proofErr w:type="spellStart"/>
                  <w:r w:rsidRPr="002D4BBC">
                    <w:rPr>
                      <w:rFonts w:eastAsia="Times New Roman"/>
                      <w:color w:val="000000"/>
                      <w:sz w:val="21"/>
                      <w:szCs w:val="21"/>
                    </w:rPr>
                    <w:t>корабомоделен</w:t>
                  </w:r>
                  <w:proofErr w:type="spellEnd"/>
                  <w:r w:rsidRPr="002D4BBC">
                    <w:rPr>
                      <w:rFonts w:eastAsia="Times New Roman"/>
                      <w:color w:val="000000"/>
                      <w:sz w:val="21"/>
                      <w:szCs w:val="21"/>
                    </w:rPr>
                    <w:t xml:space="preserve"> спорт, лека атлетика (без щафети), модерен петобой, плуване (без щафети), самбо, скокове </w:t>
                  </w:r>
                  <w:proofErr w:type="spellStart"/>
                  <w:r w:rsidRPr="002D4BBC">
                    <w:rPr>
                      <w:rFonts w:eastAsia="Times New Roman"/>
                      <w:color w:val="000000"/>
                      <w:sz w:val="21"/>
                      <w:szCs w:val="21"/>
                    </w:rPr>
                    <w:t>батут</w:t>
                  </w:r>
                  <w:proofErr w:type="spellEnd"/>
                  <w:r w:rsidRPr="002D4BBC">
                    <w:rPr>
                      <w:rFonts w:eastAsia="Times New Roman"/>
                      <w:color w:val="000000"/>
                      <w:sz w:val="21"/>
                      <w:szCs w:val="21"/>
                    </w:rPr>
                    <w:t xml:space="preserve">, ски алпийски дисциплини, ски </w:t>
                  </w:r>
                  <w:proofErr w:type="spellStart"/>
                  <w:r w:rsidRPr="002D4BBC">
                    <w:rPr>
                      <w:rFonts w:eastAsia="Times New Roman"/>
                      <w:color w:val="000000"/>
                      <w:sz w:val="21"/>
                      <w:szCs w:val="21"/>
                    </w:rPr>
                    <w:t>бегови</w:t>
                  </w:r>
                  <w:proofErr w:type="spellEnd"/>
                  <w:r w:rsidRPr="002D4BBC">
                    <w:rPr>
                      <w:rFonts w:eastAsia="Times New Roman"/>
                      <w:color w:val="000000"/>
                      <w:sz w:val="21"/>
                      <w:szCs w:val="21"/>
                    </w:rPr>
                    <w:t xml:space="preserve"> дисциплини (без щафети), сноуборд, спортна гимнастика, спортна стрелба, таекуондо, тенис, тенис на маса, шахмат и художествена гимнастика;</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в спорта акробатика – постигнато класиране само в многобой.</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общинско училище от VІІІ до ХІІ клас, класиран индивидуално до навършване на 18 години в индивидуален шампионат </w:t>
                  </w:r>
                  <w:proofErr w:type="spellStart"/>
                  <w:r w:rsidRPr="002D4BBC">
                    <w:rPr>
                      <w:rFonts w:eastAsia="Times New Roman"/>
                      <w:color w:val="000000"/>
                      <w:sz w:val="21"/>
                      <w:szCs w:val="21"/>
                    </w:rPr>
                    <w:t>напърво</w:t>
                  </w:r>
                  <w:proofErr w:type="spellEnd"/>
                  <w:r w:rsidRPr="002D4BBC">
                    <w:rPr>
                      <w:rFonts w:eastAsia="Times New Roman"/>
                      <w:color w:val="000000"/>
                      <w:sz w:val="21"/>
                      <w:szCs w:val="21"/>
                    </w:rPr>
                    <w:t xml:space="preserve">, второ или трето място на балканско първенство (БП) или </w:t>
                  </w:r>
                  <w:proofErr w:type="spellStart"/>
                  <w:r w:rsidRPr="002D4BBC">
                    <w:rPr>
                      <w:rFonts w:eastAsia="Times New Roman"/>
                      <w:color w:val="000000"/>
                      <w:sz w:val="21"/>
                      <w:szCs w:val="21"/>
                    </w:rPr>
                    <w:t>напърво</w:t>
                  </w:r>
                  <w:proofErr w:type="spellEnd"/>
                  <w:r w:rsidRPr="002D4BBC">
                    <w:rPr>
                      <w:rFonts w:eastAsia="Times New Roman"/>
                      <w:color w:val="000000"/>
                      <w:sz w:val="21"/>
                      <w:szCs w:val="21"/>
                    </w:rPr>
                    <w:t xml:space="preserve"> място на финали на държавно първенство (ДП) по спортовете </w:t>
                  </w:r>
                  <w:proofErr w:type="spellStart"/>
                  <w:r w:rsidRPr="002D4BBC">
                    <w:rPr>
                      <w:rFonts w:eastAsia="Times New Roman"/>
                      <w:color w:val="000000"/>
                      <w:sz w:val="21"/>
                      <w:szCs w:val="21"/>
                    </w:rPr>
                    <w:t>бадминтон</w:t>
                  </w:r>
                  <w:proofErr w:type="spellEnd"/>
                  <w:r w:rsidRPr="002D4BBC">
                    <w:rPr>
                      <w:rFonts w:eastAsia="Times New Roman"/>
                      <w:color w:val="000000"/>
                      <w:sz w:val="21"/>
                      <w:szCs w:val="21"/>
                    </w:rPr>
                    <w:t xml:space="preserve">, биатлон (без щафети), борба (класически и свободен стил), бокс, вдигане на тежести, гребане (едноместни лодки), джудо, кану-каяк (едноместни лодки), колоездене, конен спорт, лека атлетика (без щафети), модерен петобой, плуване (без щафети), скокове </w:t>
                  </w:r>
                  <w:proofErr w:type="spellStart"/>
                  <w:r w:rsidRPr="002D4BBC">
                    <w:rPr>
                      <w:rFonts w:eastAsia="Times New Roman"/>
                      <w:color w:val="000000"/>
                      <w:sz w:val="21"/>
                      <w:szCs w:val="21"/>
                    </w:rPr>
                    <w:t>батут</w:t>
                  </w:r>
                  <w:proofErr w:type="spellEnd"/>
                  <w:r w:rsidRPr="002D4BBC">
                    <w:rPr>
                      <w:rFonts w:eastAsia="Times New Roman"/>
                      <w:color w:val="000000"/>
                      <w:sz w:val="21"/>
                      <w:szCs w:val="21"/>
                    </w:rPr>
                    <w:t xml:space="preserve">, ски алпийски дисциплини, ски </w:t>
                  </w:r>
                  <w:proofErr w:type="spellStart"/>
                  <w:r w:rsidRPr="002D4BBC">
                    <w:rPr>
                      <w:rFonts w:eastAsia="Times New Roman"/>
                      <w:color w:val="000000"/>
                      <w:sz w:val="21"/>
                      <w:szCs w:val="21"/>
                    </w:rPr>
                    <w:t>бегови</w:t>
                  </w:r>
                  <w:proofErr w:type="spellEnd"/>
                  <w:r w:rsidRPr="002D4BBC">
                    <w:rPr>
                      <w:rFonts w:eastAsia="Times New Roman"/>
                      <w:color w:val="000000"/>
                      <w:sz w:val="21"/>
                      <w:szCs w:val="21"/>
                    </w:rPr>
                    <w:t xml:space="preserve"> дисциплини (без щафети), сноуборд, спортна гимнастика, спортна стрелба, таекуондо – WTF, тенис, тенис на маса, художествена гимнастика, и при спазване на следните изисквания:</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lastRenderedPageBreak/>
                    <w:t>БП</w:t>
                  </w:r>
                  <w:r w:rsidRPr="002D4BBC">
                    <w:rPr>
                      <w:rFonts w:eastAsia="Times New Roman"/>
                      <w:b/>
                      <w:bCs/>
                      <w:color w:val="000000"/>
                      <w:sz w:val="21"/>
                      <w:szCs w:val="21"/>
                    </w:rPr>
                    <w:t xml:space="preserve"> –</w:t>
                  </w:r>
                  <w:r w:rsidRPr="002D4BBC">
                    <w:rPr>
                      <w:rFonts w:eastAsia="Times New Roman"/>
                      <w:color w:val="000000"/>
                      <w:sz w:val="21"/>
                      <w:szCs w:val="21"/>
                    </w:rPr>
                    <w:t xml:space="preserve"> постигнато класиране при </w:t>
                  </w:r>
                  <w:proofErr w:type="spellStart"/>
                  <w:r w:rsidRPr="002D4BBC">
                    <w:rPr>
                      <w:rFonts w:eastAsia="Times New Roman"/>
                      <w:color w:val="000000"/>
                      <w:sz w:val="21"/>
                      <w:szCs w:val="21"/>
                    </w:rPr>
                    <w:t>минимумучастие</w:t>
                  </w:r>
                  <w:proofErr w:type="spellEnd"/>
                  <w:r w:rsidRPr="002D4BBC">
                    <w:rPr>
                      <w:rFonts w:eastAsia="Times New Roman"/>
                      <w:color w:val="000000"/>
                      <w:sz w:val="21"/>
                      <w:szCs w:val="21"/>
                    </w:rPr>
                    <w:t xml:space="preserve"> на 4 държави и при конкуренция от 6 участници в дисциплина или категория;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ДП – постигнато класиране при </w:t>
                  </w:r>
                  <w:proofErr w:type="spellStart"/>
                  <w:r w:rsidRPr="002D4BBC">
                    <w:rPr>
                      <w:rFonts w:eastAsia="Times New Roman"/>
                      <w:color w:val="000000"/>
                      <w:sz w:val="21"/>
                      <w:szCs w:val="21"/>
                    </w:rPr>
                    <w:t>минимумучастие</w:t>
                  </w:r>
                  <w:proofErr w:type="spellEnd"/>
                  <w:r w:rsidRPr="002D4BBC">
                    <w:rPr>
                      <w:rFonts w:eastAsia="Times New Roman"/>
                      <w:color w:val="000000"/>
                      <w:sz w:val="21"/>
                      <w:szCs w:val="21"/>
                    </w:rPr>
                    <w:t xml:space="preserve"> на 4лицензирани спортни клуба и при конкуренция от 6 участници в дисциплина, категория;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b/>
                      <w:bCs/>
                      <w:color w:val="000000"/>
                      <w:sz w:val="21"/>
                      <w:szCs w:val="21"/>
                    </w:rPr>
                    <w:t>–</w:t>
                  </w:r>
                  <w:r w:rsidRPr="002D4BBC">
                    <w:rPr>
                      <w:rFonts w:eastAsia="Times New Roman"/>
                      <w:color w:val="000000"/>
                      <w:sz w:val="21"/>
                      <w:szCs w:val="21"/>
                    </w:rPr>
                    <w:t xml:space="preserve"> за спорта „Модерен петобой“ – постигнато класиране в дисциплините, по които се провеждат ЕП и/или СП.</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3. Ученик в общинско училище от VІІІ до ХІІ клас, спечелил до навършване на 18 години индивидуална награда в колективните спортове волейбол, баскетбол, футбол, хандбал или ръгби на олимпийски игри, световно първенство, европейско първенство или балканско първенство. </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4. Ученик в общинско училище от VІІІ до ХІІ клас, спечелил до навършване на 18 години индивидуална награда, от отбор, класиран на първо място на финали на държавно първенство в колективните спортове волейбол, баскетбол, футбол, хандбал.</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lastRenderedPageBreak/>
                    <w:t>2.3. Международни състезания и финали на държавни първенства за хора с увреждания, включени в държавния и международен спортен календар на съответните лицензирани спортни организации, администриращи спорта за хора с увреждания – без щафети, двойки и др.</w:t>
                  </w:r>
                </w:p>
              </w:tc>
              <w:tc>
                <w:tcPr>
                  <w:tcW w:w="569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Ученик в общинско училище от VІІІ до ХІІ клас, класиран индивидуално до навършване на 18 години в индивидуален шампионат на първо, второ или трето място на световно първенство, европейско първенство или балканско първенство по съответните спортове.</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2. Ученик в общинско училище от VІІІ до ХІІ клас, класиран индивидуално до навършване на 18 години в индивидуален шампионат </w:t>
                  </w:r>
                  <w:proofErr w:type="spellStart"/>
                  <w:r w:rsidRPr="002D4BBC">
                    <w:rPr>
                      <w:rFonts w:eastAsia="Times New Roman"/>
                      <w:color w:val="000000"/>
                      <w:sz w:val="21"/>
                      <w:szCs w:val="21"/>
                    </w:rPr>
                    <w:t>напърво</w:t>
                  </w:r>
                  <w:proofErr w:type="spellEnd"/>
                  <w:r w:rsidRPr="002D4BBC">
                    <w:rPr>
                      <w:rFonts w:eastAsia="Times New Roman"/>
                      <w:color w:val="000000"/>
                      <w:sz w:val="21"/>
                      <w:szCs w:val="21"/>
                    </w:rPr>
                    <w:t xml:space="preserve"> място на финали на държавно първенство по олимпийски индивидуален спорт.</w:t>
                  </w:r>
                </w:p>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3. Ученик в общинско училище от VІІІ до ХІІ клас, спечелил до навършване на 18 години индивидуална награда в колективните спортове на световно първенство, европейско първенство или балканско първенство.</w:t>
                  </w:r>
                </w:p>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4. Ученик в общинско училище от VІІІ до ХІІ клас, спечелил до навършване на 18 години индивидуална награда, от отбор, класиран на първо място на финали на държавно първенство в олимпийски колективен спорт.</w:t>
                  </w:r>
                </w:p>
              </w:tc>
            </w:tr>
            <w:tr w:rsidR="002D4BBC" w:rsidRPr="002D4BBC" w:rsidTr="002D4BBC">
              <w:trPr>
                <w:trHeight w:val="60"/>
              </w:trPr>
              <w:tc>
                <w:tcPr>
                  <w:tcW w:w="364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 xml:space="preserve">2.4. Национален и международен конкурс/олимпиада или състезание, включени в раздели I, II или III на програмата за 2015 г. </w:t>
                  </w:r>
                </w:p>
              </w:tc>
              <w:tc>
                <w:tcPr>
                  <w:tcW w:w="569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Ученик в държавно спортно училище от VІІІ до ХІІ клас, класиран до навършването на 18 години индивидуално в съответната възрастова група, състезателна група, категория, вид или жанр изкуство, инструмент, раздел, направление, формат, учебен предмет, наука, проект, вид спорт, спортна дисциплина.</w:t>
                  </w:r>
                </w:p>
              </w:tc>
            </w:tr>
          </w:tbl>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sz w:val="21"/>
                <w:szCs w:val="21"/>
              </w:rPr>
              <w:lastRenderedPageBreak/>
              <w:t> </w:t>
            </w:r>
          </w:p>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b/>
                <w:bCs/>
                <w:color w:val="000000"/>
                <w:sz w:val="21"/>
                <w:szCs w:val="21"/>
              </w:rPr>
              <w:t>РАЗДЕЛ V. СРЕДСТВА ЗА ИЗПЪЛНЕНИЕ НА МЕРКИТЕ ЗА ЗАКРИЛА ПО РАЗДЕЛИ І – ІV</w:t>
            </w:r>
          </w:p>
          <w:tbl>
            <w:tblPr>
              <w:tblW w:w="0" w:type="auto"/>
              <w:tblInd w:w="57" w:type="dxa"/>
              <w:tblCellMar>
                <w:left w:w="0" w:type="dxa"/>
                <w:right w:w="0" w:type="dxa"/>
              </w:tblCellMar>
              <w:tblLook w:val="04A0"/>
            </w:tblPr>
            <w:tblGrid>
              <w:gridCol w:w="6545"/>
              <w:gridCol w:w="1053"/>
              <w:gridCol w:w="1397"/>
            </w:tblGrid>
            <w:tr w:rsidR="002D4BBC" w:rsidRPr="002D4BBC" w:rsidTr="002D4BBC">
              <w:trPr>
                <w:trHeight w:val="60"/>
              </w:trPr>
              <w:tc>
                <w:tcPr>
                  <w:tcW w:w="68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Мерки за закрила</w:t>
                  </w:r>
                </w:p>
              </w:tc>
              <w:tc>
                <w:tcPr>
                  <w:tcW w:w="108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 xml:space="preserve">Брой </w:t>
                  </w:r>
                </w:p>
              </w:tc>
              <w:tc>
                <w:tcPr>
                  <w:tcW w:w="142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Средства в лева</w:t>
                  </w:r>
                </w:p>
              </w:tc>
            </w:tr>
            <w:tr w:rsidR="002D4BBC" w:rsidRPr="002D4BBC" w:rsidTr="002D4BBC">
              <w:trPr>
                <w:trHeight w:val="60"/>
              </w:trPr>
              <w:tc>
                <w:tcPr>
                  <w:tcW w:w="6830" w:type="dxa"/>
                  <w:tcBorders>
                    <w:top w:val="nil"/>
                    <w:left w:val="single" w:sz="8" w:space="0" w:color="000000"/>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both"/>
                    <w:textAlignment w:val="center"/>
                    <w:rPr>
                      <w:rFonts w:eastAsia="Times New Roman"/>
                      <w:sz w:val="21"/>
                      <w:szCs w:val="21"/>
                    </w:rPr>
                  </w:pPr>
                  <w:r w:rsidRPr="002D4BBC">
                    <w:rPr>
                      <w:rFonts w:eastAsia="Times New Roman"/>
                      <w:color w:val="000000"/>
                      <w:sz w:val="21"/>
                      <w:szCs w:val="21"/>
                    </w:rPr>
                    <w:t>Министерство на културата</w:t>
                  </w:r>
                </w:p>
              </w:tc>
              <w:tc>
                <w:tcPr>
                  <w:tcW w:w="1080"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rPr>
                      <w:rFonts w:eastAsia="Times New Roman"/>
                      <w:sz w:val="21"/>
                      <w:szCs w:val="21"/>
                    </w:rPr>
                  </w:pPr>
                  <w:r w:rsidRPr="002D4BBC">
                    <w:rPr>
                      <w:rFonts w:eastAsia="Times New Roman"/>
                      <w:sz w:val="21"/>
                      <w:szCs w:val="21"/>
                    </w:rPr>
                    <w:t> </w:t>
                  </w:r>
                </w:p>
              </w:tc>
              <w:tc>
                <w:tcPr>
                  <w:tcW w:w="1422" w:type="dxa"/>
                  <w:tcBorders>
                    <w:top w:val="nil"/>
                    <w:left w:val="nil"/>
                    <w:bottom w:val="single" w:sz="8" w:space="0" w:color="000000"/>
                    <w:right w:val="single" w:sz="8" w:space="0" w:color="000000"/>
                  </w:tcBorders>
                  <w:shd w:val="clear" w:color="auto" w:fill="F2F2F2"/>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300 000</w:t>
                  </w:r>
                </w:p>
              </w:tc>
            </w:tr>
            <w:tr w:rsidR="002D4BBC" w:rsidRPr="002D4BBC" w:rsidTr="002D4BBC">
              <w:trPr>
                <w:trHeight w:val="60"/>
              </w:trPr>
              <w:tc>
                <w:tcPr>
                  <w:tcW w:w="68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1. Еднократно финансово подпомагане на деца от държавни училища по изкуствата, обхванати в програмата по раздел І, т. 1 за 2015 година.</w:t>
                  </w:r>
                </w:p>
              </w:tc>
              <w:tc>
                <w:tcPr>
                  <w:tcW w:w="10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 xml:space="preserve">30 </w:t>
                  </w:r>
                </w:p>
              </w:tc>
              <w:tc>
                <w:tcPr>
                  <w:tcW w:w="14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5850</w:t>
                  </w:r>
                </w:p>
              </w:tc>
            </w:tr>
            <w:tr w:rsidR="002D4BBC" w:rsidRPr="002D4BBC" w:rsidTr="002D4BBC">
              <w:trPr>
                <w:trHeight w:val="60"/>
              </w:trPr>
              <w:tc>
                <w:tcPr>
                  <w:tcW w:w="68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2. Стипендии за деца от държавни и общински училища, обхванати в програмата по раздел І, т. 2 за 2015 година.</w:t>
                  </w:r>
                </w:p>
              </w:tc>
              <w:tc>
                <w:tcPr>
                  <w:tcW w:w="10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 xml:space="preserve">190 </w:t>
                  </w:r>
                </w:p>
              </w:tc>
              <w:tc>
                <w:tcPr>
                  <w:tcW w:w="14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162 525</w:t>
                  </w:r>
                </w:p>
              </w:tc>
            </w:tr>
            <w:tr w:rsidR="002D4BBC" w:rsidRPr="002D4BBC" w:rsidTr="002D4BBC">
              <w:trPr>
                <w:trHeight w:val="60"/>
              </w:trPr>
              <w:tc>
                <w:tcPr>
                  <w:tcW w:w="68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textAlignment w:val="center"/>
                    <w:rPr>
                      <w:rFonts w:eastAsia="Times New Roman"/>
                      <w:sz w:val="21"/>
                      <w:szCs w:val="21"/>
                    </w:rPr>
                  </w:pPr>
                  <w:r w:rsidRPr="002D4BBC">
                    <w:rPr>
                      <w:rFonts w:eastAsia="Times New Roman"/>
                      <w:color w:val="000000"/>
                      <w:sz w:val="21"/>
                      <w:szCs w:val="21"/>
                    </w:rPr>
                    <w:t>3. Предоставени стипендии на деца от държавни и общински училища по програмата от 2014 година.</w:t>
                  </w:r>
                </w:p>
              </w:tc>
              <w:tc>
                <w:tcPr>
                  <w:tcW w:w="108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 xml:space="preserve">191 </w:t>
                  </w:r>
                </w:p>
              </w:tc>
              <w:tc>
                <w:tcPr>
                  <w:tcW w:w="142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2D4BBC" w:rsidRPr="002D4BBC" w:rsidRDefault="002D4BBC" w:rsidP="002D4BBC">
                  <w:pPr>
                    <w:spacing w:before="100" w:beforeAutospacing="1" w:after="100" w:afterAutospacing="1" w:line="60" w:lineRule="atLeast"/>
                    <w:jc w:val="center"/>
                    <w:textAlignment w:val="center"/>
                    <w:rPr>
                      <w:rFonts w:eastAsia="Times New Roman"/>
                      <w:sz w:val="21"/>
                      <w:szCs w:val="21"/>
                    </w:rPr>
                  </w:pPr>
                  <w:r w:rsidRPr="002D4BBC">
                    <w:rPr>
                      <w:rFonts w:eastAsia="Times New Roman"/>
                      <w:color w:val="000000"/>
                      <w:sz w:val="21"/>
                      <w:szCs w:val="21"/>
                    </w:rPr>
                    <w:t>131 625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Министерство на образованието и науката </w:t>
                  </w:r>
                </w:p>
              </w:tc>
              <w:tc>
                <w:tcPr>
                  <w:tcW w:w="1080"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40" w:lineRule="auto"/>
                    <w:rPr>
                      <w:rFonts w:eastAsia="Times New Roman"/>
                      <w:sz w:val="21"/>
                      <w:szCs w:val="21"/>
                    </w:rPr>
                  </w:pPr>
                  <w:r w:rsidRPr="002D4BBC">
                    <w:rPr>
                      <w:rFonts w:eastAsia="Times New Roman"/>
                      <w:sz w:val="21"/>
                      <w:szCs w:val="21"/>
                    </w:rPr>
                    <w:t> </w:t>
                  </w:r>
                </w:p>
              </w:tc>
              <w:tc>
                <w:tcPr>
                  <w:tcW w:w="1422"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1 005 825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Еднократно финансово подпомагане на деца от държавни училища, обхванати в програмата по раздел ІІ, т. 1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26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5070</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 Стипендии за деца от държавни и общински училища, обхванати в програмата по раздел ІІ, т. 2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590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576 855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3. Предоставени стипендии на деца от държавни и общински училища по програмата от 2014 година.</w:t>
                  </w:r>
                </w:p>
              </w:tc>
              <w:tc>
                <w:tcPr>
                  <w:tcW w:w="1080" w:type="dxa"/>
                  <w:tcBorders>
                    <w:top w:val="nil"/>
                    <w:left w:val="nil"/>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508 </w:t>
                  </w:r>
                </w:p>
              </w:tc>
              <w:tc>
                <w:tcPr>
                  <w:tcW w:w="1422" w:type="dxa"/>
                  <w:tcBorders>
                    <w:top w:val="nil"/>
                    <w:left w:val="nil"/>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423 900</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Министерство на земеделието и храните</w:t>
                  </w:r>
                </w:p>
              </w:tc>
              <w:tc>
                <w:tcPr>
                  <w:tcW w:w="1080"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40" w:lineRule="auto"/>
                    <w:rPr>
                      <w:rFonts w:eastAsia="Times New Roman"/>
                      <w:sz w:val="21"/>
                      <w:szCs w:val="21"/>
                    </w:rPr>
                  </w:pPr>
                  <w:r w:rsidRPr="002D4BBC">
                    <w:rPr>
                      <w:rFonts w:eastAsia="Times New Roman"/>
                      <w:sz w:val="21"/>
                      <w:szCs w:val="21"/>
                    </w:rPr>
                    <w:t> </w:t>
                  </w:r>
                </w:p>
              </w:tc>
              <w:tc>
                <w:tcPr>
                  <w:tcW w:w="1422"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30 000</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Еднократно финансово подпомагане на деца от държавни училища, обхванати в програмата по раздел ІІІ, т. 1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5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975</w:t>
                  </w:r>
                </w:p>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sz w:val="21"/>
                      <w:szCs w:val="21"/>
                    </w:rPr>
                    <w:t> </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 Стипендии за деца от държавни и общински училища, обхванати в програмата по раздел ІІІ, т. 2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20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21 060</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3. Предоставени стипендии на деца от държавни и общински училища по програмата от 2014 година.</w:t>
                  </w:r>
                </w:p>
              </w:tc>
              <w:tc>
                <w:tcPr>
                  <w:tcW w:w="1080" w:type="dxa"/>
                  <w:tcBorders>
                    <w:top w:val="nil"/>
                    <w:left w:val="nil"/>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10 </w:t>
                  </w:r>
                </w:p>
              </w:tc>
              <w:tc>
                <w:tcPr>
                  <w:tcW w:w="1422" w:type="dxa"/>
                  <w:tcBorders>
                    <w:top w:val="nil"/>
                    <w:left w:val="nil"/>
                    <w:bottom w:val="single" w:sz="8" w:space="0" w:color="000000"/>
                    <w:right w:val="single" w:sz="8" w:space="0" w:color="000000"/>
                  </w:tcBorders>
                  <w:shd w:val="clear" w:color="auto" w:fill="FFFFFF"/>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7965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 xml:space="preserve">Министерство на </w:t>
                  </w:r>
                  <w:proofErr w:type="spellStart"/>
                  <w:r w:rsidRPr="002D4BBC">
                    <w:rPr>
                      <w:rFonts w:eastAsia="Times New Roman"/>
                      <w:color w:val="000000"/>
                      <w:sz w:val="21"/>
                      <w:szCs w:val="21"/>
                    </w:rPr>
                    <w:t>младежта</w:t>
                  </w:r>
                  <w:proofErr w:type="spellEnd"/>
                  <w:r w:rsidRPr="002D4BBC">
                    <w:rPr>
                      <w:rFonts w:eastAsia="Times New Roman"/>
                      <w:color w:val="000000"/>
                      <w:sz w:val="21"/>
                      <w:szCs w:val="21"/>
                    </w:rPr>
                    <w:t xml:space="preserve"> и спорта</w:t>
                  </w:r>
                </w:p>
              </w:tc>
              <w:tc>
                <w:tcPr>
                  <w:tcW w:w="1080"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40" w:lineRule="auto"/>
                    <w:rPr>
                      <w:rFonts w:eastAsia="Times New Roman"/>
                      <w:sz w:val="21"/>
                      <w:szCs w:val="21"/>
                    </w:rPr>
                  </w:pPr>
                  <w:r w:rsidRPr="002D4BBC">
                    <w:rPr>
                      <w:rFonts w:eastAsia="Times New Roman"/>
                      <w:sz w:val="21"/>
                      <w:szCs w:val="21"/>
                    </w:rPr>
                    <w:t> </w:t>
                  </w:r>
                </w:p>
              </w:tc>
              <w:tc>
                <w:tcPr>
                  <w:tcW w:w="1422" w:type="dxa"/>
                  <w:tcBorders>
                    <w:top w:val="nil"/>
                    <w:left w:val="nil"/>
                    <w:bottom w:val="single" w:sz="8" w:space="0" w:color="000000"/>
                    <w:right w:val="single" w:sz="8" w:space="0" w:color="000000"/>
                  </w:tcBorders>
                  <w:shd w:val="clear" w:color="auto" w:fill="F2F2F2"/>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both"/>
                    <w:textAlignment w:val="center"/>
                    <w:rPr>
                      <w:rFonts w:eastAsia="Times New Roman"/>
                      <w:sz w:val="21"/>
                      <w:szCs w:val="21"/>
                    </w:rPr>
                  </w:pPr>
                  <w:r w:rsidRPr="002D4BBC">
                    <w:rPr>
                      <w:rFonts w:eastAsia="Times New Roman"/>
                      <w:color w:val="000000"/>
                      <w:sz w:val="21"/>
                      <w:szCs w:val="21"/>
                    </w:rPr>
                    <w:t> 464 175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1. Еднократно финансово подпомагане на деца от държавни училища, обхванати в програмата по раздел ІV, т. 1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5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975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2. Стипендии за деца от държавни и общински училища, обхванати в програмата по раздел ІV, т. 2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280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289 025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textAlignment w:val="center"/>
                    <w:rPr>
                      <w:rFonts w:eastAsia="Times New Roman"/>
                      <w:sz w:val="21"/>
                      <w:szCs w:val="21"/>
                    </w:rPr>
                  </w:pPr>
                  <w:r w:rsidRPr="002D4BBC">
                    <w:rPr>
                      <w:rFonts w:eastAsia="Times New Roman"/>
                      <w:color w:val="000000"/>
                      <w:sz w:val="21"/>
                      <w:szCs w:val="21"/>
                    </w:rPr>
                    <w:t>3. Предоставени стипендии на деца от държавни и общински училища по програмата от 2014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xml:space="preserve"> 207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174 175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Общ брой еднократни финансови подпомагания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66</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12 870</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right"/>
                    <w:textAlignment w:val="center"/>
                    <w:rPr>
                      <w:rFonts w:eastAsia="Times New Roman"/>
                      <w:sz w:val="21"/>
                      <w:szCs w:val="21"/>
                    </w:rPr>
                  </w:pPr>
                  <w:r w:rsidRPr="002D4BBC">
                    <w:rPr>
                      <w:rFonts w:eastAsia="Times New Roman"/>
                      <w:color w:val="000000"/>
                      <w:sz w:val="21"/>
                      <w:szCs w:val="21"/>
                    </w:rPr>
                    <w:t>Общ брой стипендии по програмата за 2015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1080</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1 050 005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right"/>
                    <w:textAlignment w:val="center"/>
                    <w:rPr>
                      <w:rFonts w:eastAsia="Times New Roman"/>
                      <w:sz w:val="21"/>
                      <w:szCs w:val="21"/>
                    </w:rPr>
                  </w:pPr>
                  <w:r w:rsidRPr="002D4BBC">
                    <w:rPr>
                      <w:rFonts w:eastAsia="Times New Roman"/>
                      <w:color w:val="000000"/>
                      <w:sz w:val="21"/>
                      <w:szCs w:val="21"/>
                    </w:rPr>
                    <w:t>Общ брой стипендии по програмата от 2014 година</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916</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737 125</w:t>
                  </w:r>
                </w:p>
              </w:tc>
            </w:tr>
            <w:tr w:rsidR="002D4BBC" w:rsidRPr="002D4BBC" w:rsidTr="002D4BBC">
              <w:trPr>
                <w:trHeight w:val="311"/>
              </w:trPr>
              <w:tc>
                <w:tcPr>
                  <w:tcW w:w="6830" w:type="dxa"/>
                  <w:tcBorders>
                    <w:top w:val="nil"/>
                    <w:left w:val="single" w:sz="8" w:space="0" w:color="000000"/>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right"/>
                    <w:textAlignment w:val="center"/>
                    <w:rPr>
                      <w:rFonts w:eastAsia="Times New Roman"/>
                      <w:sz w:val="21"/>
                      <w:szCs w:val="21"/>
                    </w:rPr>
                  </w:pPr>
                  <w:r w:rsidRPr="002D4BBC">
                    <w:rPr>
                      <w:rFonts w:eastAsia="Times New Roman"/>
                      <w:color w:val="000000"/>
                      <w:sz w:val="21"/>
                      <w:szCs w:val="21"/>
                    </w:rPr>
                    <w:t>ВСИЧКО:</w:t>
                  </w:r>
                </w:p>
              </w:tc>
              <w:tc>
                <w:tcPr>
                  <w:tcW w:w="1080"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40" w:lineRule="auto"/>
                    <w:rPr>
                      <w:rFonts w:eastAsia="Times New Roman"/>
                      <w:sz w:val="21"/>
                      <w:szCs w:val="21"/>
                    </w:rPr>
                  </w:pPr>
                  <w:r w:rsidRPr="002D4BBC">
                    <w:rPr>
                      <w:rFonts w:eastAsia="Times New Roman"/>
                      <w:sz w:val="21"/>
                      <w:szCs w:val="21"/>
                    </w:rPr>
                    <w:t> </w:t>
                  </w:r>
                </w:p>
              </w:tc>
              <w:tc>
                <w:tcPr>
                  <w:tcW w:w="1422" w:type="dxa"/>
                  <w:tcBorders>
                    <w:top w:val="nil"/>
                    <w:left w:val="nil"/>
                    <w:bottom w:val="single" w:sz="8" w:space="0" w:color="000000"/>
                    <w:right w:val="single" w:sz="8" w:space="0" w:color="000000"/>
                  </w:tcBorders>
                  <w:shd w:val="clear" w:color="auto" w:fill="auto"/>
                  <w:tcMar>
                    <w:top w:w="28" w:type="dxa"/>
                    <w:left w:w="57" w:type="dxa"/>
                    <w:bottom w:w="28" w:type="dxa"/>
                    <w:right w:w="57" w:type="dxa"/>
                  </w:tcMar>
                  <w:hideMark/>
                </w:tcPr>
                <w:p w:rsidR="002D4BBC" w:rsidRPr="002D4BBC" w:rsidRDefault="002D4BBC" w:rsidP="002D4BBC">
                  <w:pPr>
                    <w:spacing w:before="100" w:beforeAutospacing="1" w:after="100" w:afterAutospacing="1" w:line="288" w:lineRule="auto"/>
                    <w:jc w:val="center"/>
                    <w:textAlignment w:val="center"/>
                    <w:rPr>
                      <w:rFonts w:eastAsia="Times New Roman"/>
                      <w:sz w:val="21"/>
                      <w:szCs w:val="21"/>
                    </w:rPr>
                  </w:pPr>
                  <w:r w:rsidRPr="002D4BBC">
                    <w:rPr>
                      <w:rFonts w:eastAsia="Times New Roman"/>
                      <w:color w:val="000000"/>
                      <w:sz w:val="21"/>
                      <w:szCs w:val="21"/>
                    </w:rPr>
                    <w:t> 1 800 000</w:t>
                  </w:r>
                </w:p>
              </w:tc>
            </w:tr>
          </w:tbl>
          <w:p w:rsidR="002D4BBC" w:rsidRPr="002D4BBC" w:rsidRDefault="002D4BBC" w:rsidP="002D4BBC">
            <w:pPr>
              <w:spacing w:after="0" w:line="268" w:lineRule="auto"/>
              <w:ind w:firstLine="283"/>
              <w:jc w:val="both"/>
              <w:textAlignment w:val="center"/>
              <w:rPr>
                <w:rFonts w:eastAsia="Times New Roman"/>
                <w:sz w:val="21"/>
                <w:szCs w:val="21"/>
              </w:rPr>
            </w:pPr>
            <w:r w:rsidRPr="002D4BBC">
              <w:rPr>
                <w:rFonts w:eastAsia="Times New Roman"/>
                <w:sz w:val="21"/>
                <w:szCs w:val="21"/>
              </w:rPr>
              <w:t> </w:t>
            </w:r>
          </w:p>
          <w:p w:rsidR="002D4BBC" w:rsidRPr="002D4BBC" w:rsidRDefault="002D4BBC" w:rsidP="002D4BBC">
            <w:pPr>
              <w:spacing w:after="0" w:line="268" w:lineRule="auto"/>
              <w:jc w:val="both"/>
              <w:textAlignment w:val="center"/>
              <w:rPr>
                <w:rFonts w:eastAsia="Times New Roman"/>
                <w:sz w:val="21"/>
                <w:szCs w:val="21"/>
              </w:rPr>
            </w:pPr>
            <w:r w:rsidRPr="002D4BBC">
              <w:rPr>
                <w:rFonts w:eastAsia="Times New Roman"/>
                <w:color w:val="000000"/>
                <w:sz w:val="21"/>
                <w:szCs w:val="21"/>
              </w:rPr>
              <w:t>1596</w:t>
            </w: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D4BBC"/>
    <w:rsid w:val="00021ABB"/>
    <w:rsid w:val="001226FB"/>
    <w:rsid w:val="0013713F"/>
    <w:rsid w:val="001B4464"/>
    <w:rsid w:val="002D4BBC"/>
    <w:rsid w:val="004D5E46"/>
    <w:rsid w:val="005719B7"/>
    <w:rsid w:val="007D65BC"/>
    <w:rsid w:val="009836C8"/>
    <w:rsid w:val="00B7618F"/>
    <w:rsid w:val="00BA2604"/>
    <w:rsid w:val="00C615AD"/>
    <w:rsid w:val="00F30CB8"/>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2D4BBC"/>
  </w:style>
  <w:style w:type="character" w:customStyle="1" w:styleId="tdhead1">
    <w:name w:val="tdhead1"/>
    <w:basedOn w:val="DefaultParagraphFont"/>
    <w:rsid w:val="002D4BBC"/>
  </w:style>
  <w:style w:type="paragraph" w:styleId="NormalWeb">
    <w:name w:val="Normal (Web)"/>
    <w:basedOn w:val="Normal"/>
    <w:uiPriority w:val="99"/>
    <w:semiHidden/>
    <w:unhideWhenUsed/>
    <w:rsid w:val="002D4BBC"/>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06351898">
      <w:bodyDiv w:val="1"/>
      <w:marLeft w:val="0"/>
      <w:marRight w:val="0"/>
      <w:marTop w:val="0"/>
      <w:marBottom w:val="0"/>
      <w:divBdr>
        <w:top w:val="none" w:sz="0" w:space="0" w:color="auto"/>
        <w:left w:val="none" w:sz="0" w:space="0" w:color="auto"/>
        <w:bottom w:val="none" w:sz="0" w:space="0" w:color="auto"/>
        <w:right w:val="none" w:sz="0" w:space="0" w:color="auto"/>
      </w:divBdr>
      <w:divsChild>
        <w:div w:id="659503007">
          <w:marLeft w:val="0"/>
          <w:marRight w:val="0"/>
          <w:marTop w:val="0"/>
          <w:marBottom w:val="0"/>
          <w:divBdr>
            <w:top w:val="none" w:sz="0" w:space="0" w:color="auto"/>
            <w:left w:val="none" w:sz="0" w:space="0" w:color="auto"/>
            <w:bottom w:val="none" w:sz="0" w:space="0" w:color="auto"/>
            <w:right w:val="none" w:sz="0" w:space="0" w:color="auto"/>
          </w:divBdr>
        </w:div>
        <w:div w:id="323633772">
          <w:marLeft w:val="0"/>
          <w:marRight w:val="0"/>
          <w:marTop w:val="0"/>
          <w:marBottom w:val="0"/>
          <w:divBdr>
            <w:top w:val="none" w:sz="0" w:space="0" w:color="auto"/>
            <w:left w:val="none" w:sz="0" w:space="0" w:color="auto"/>
            <w:bottom w:val="none" w:sz="0" w:space="0" w:color="auto"/>
            <w:right w:val="none" w:sz="0" w:space="0" w:color="auto"/>
          </w:divBdr>
          <w:divsChild>
            <w:div w:id="1977099199">
              <w:marLeft w:val="0"/>
              <w:marRight w:val="0"/>
              <w:marTop w:val="113"/>
              <w:marBottom w:val="0"/>
              <w:divBdr>
                <w:top w:val="none" w:sz="0" w:space="0" w:color="auto"/>
                <w:left w:val="none" w:sz="0" w:space="0" w:color="auto"/>
                <w:bottom w:val="none" w:sz="0" w:space="0" w:color="auto"/>
                <w:right w:val="none" w:sz="0" w:space="0" w:color="auto"/>
              </w:divBdr>
            </w:div>
            <w:div w:id="1866094100">
              <w:marLeft w:val="0"/>
              <w:marRight w:val="0"/>
              <w:marTop w:val="0"/>
              <w:marBottom w:val="113"/>
              <w:divBdr>
                <w:top w:val="none" w:sz="0" w:space="0" w:color="auto"/>
                <w:left w:val="none" w:sz="0" w:space="0" w:color="auto"/>
                <w:bottom w:val="none" w:sz="0" w:space="0" w:color="auto"/>
                <w:right w:val="none" w:sz="0" w:space="0" w:color="auto"/>
              </w:divBdr>
            </w:div>
            <w:div w:id="1516188785">
              <w:marLeft w:val="0"/>
              <w:marRight w:val="0"/>
              <w:marTop w:val="113"/>
              <w:marBottom w:val="0"/>
              <w:divBdr>
                <w:top w:val="none" w:sz="0" w:space="0" w:color="auto"/>
                <w:left w:val="none" w:sz="0" w:space="0" w:color="auto"/>
                <w:bottom w:val="none" w:sz="0" w:space="0" w:color="auto"/>
                <w:right w:val="none" w:sz="0" w:space="0" w:color="auto"/>
              </w:divBdr>
            </w:div>
            <w:div w:id="2046716725">
              <w:marLeft w:val="0"/>
              <w:marRight w:val="0"/>
              <w:marTop w:val="0"/>
              <w:marBottom w:val="57"/>
              <w:divBdr>
                <w:top w:val="none" w:sz="0" w:space="0" w:color="auto"/>
                <w:left w:val="none" w:sz="0" w:space="0" w:color="auto"/>
                <w:bottom w:val="none" w:sz="0" w:space="0" w:color="auto"/>
                <w:right w:val="none" w:sz="0" w:space="0" w:color="auto"/>
              </w:divBdr>
            </w:div>
            <w:div w:id="15810475">
              <w:marLeft w:val="0"/>
              <w:marRight w:val="0"/>
              <w:marTop w:val="113"/>
              <w:marBottom w:val="57"/>
              <w:divBdr>
                <w:top w:val="none" w:sz="0" w:space="0" w:color="auto"/>
                <w:left w:val="none" w:sz="0" w:space="0" w:color="auto"/>
                <w:bottom w:val="none" w:sz="0" w:space="0" w:color="auto"/>
                <w:right w:val="none" w:sz="0" w:space="0" w:color="auto"/>
              </w:divBdr>
            </w:div>
            <w:div w:id="510800946">
              <w:marLeft w:val="0"/>
              <w:marRight w:val="0"/>
              <w:marTop w:val="57"/>
              <w:marBottom w:val="0"/>
              <w:divBdr>
                <w:top w:val="none" w:sz="0" w:space="0" w:color="auto"/>
                <w:left w:val="none" w:sz="0" w:space="0" w:color="auto"/>
                <w:bottom w:val="none" w:sz="0" w:space="0" w:color="auto"/>
                <w:right w:val="none" w:sz="0" w:space="0" w:color="auto"/>
              </w:divBdr>
            </w:div>
            <w:div w:id="1859587972">
              <w:marLeft w:val="0"/>
              <w:marRight w:val="0"/>
              <w:marTop w:val="57"/>
              <w:marBottom w:val="0"/>
              <w:divBdr>
                <w:top w:val="none" w:sz="0" w:space="0" w:color="auto"/>
                <w:left w:val="none" w:sz="0" w:space="0" w:color="auto"/>
                <w:bottom w:val="none" w:sz="0" w:space="0" w:color="auto"/>
                <w:right w:val="none" w:sz="0" w:space="0" w:color="auto"/>
              </w:divBdr>
            </w:div>
            <w:div w:id="1031106958">
              <w:marLeft w:val="0"/>
              <w:marRight w:val="0"/>
              <w:marTop w:val="113"/>
              <w:marBottom w:val="0"/>
              <w:divBdr>
                <w:top w:val="none" w:sz="0" w:space="0" w:color="auto"/>
                <w:left w:val="none" w:sz="0" w:space="0" w:color="auto"/>
                <w:bottom w:val="none" w:sz="0" w:space="0" w:color="auto"/>
                <w:right w:val="none" w:sz="0" w:space="0" w:color="auto"/>
              </w:divBdr>
            </w:div>
            <w:div w:id="1939021932">
              <w:marLeft w:val="0"/>
              <w:marRight w:val="0"/>
              <w:marTop w:val="113"/>
              <w:marBottom w:val="0"/>
              <w:divBdr>
                <w:top w:val="none" w:sz="0" w:space="0" w:color="auto"/>
                <w:left w:val="none" w:sz="0" w:space="0" w:color="auto"/>
                <w:bottom w:val="none" w:sz="0" w:space="0" w:color="auto"/>
                <w:right w:val="none" w:sz="0" w:space="0" w:color="auto"/>
              </w:divBdr>
            </w:div>
            <w:div w:id="1838960268">
              <w:marLeft w:val="0"/>
              <w:marRight w:val="0"/>
              <w:marTop w:val="0"/>
              <w:marBottom w:val="113"/>
              <w:divBdr>
                <w:top w:val="none" w:sz="0" w:space="0" w:color="auto"/>
                <w:left w:val="none" w:sz="0" w:space="0" w:color="auto"/>
                <w:bottom w:val="none" w:sz="0" w:space="0" w:color="auto"/>
                <w:right w:val="none" w:sz="0" w:space="0" w:color="auto"/>
              </w:divBdr>
            </w:div>
            <w:div w:id="1771313981">
              <w:marLeft w:val="0"/>
              <w:marRight w:val="283"/>
              <w:marTop w:val="0"/>
              <w:marBottom w:val="0"/>
              <w:divBdr>
                <w:top w:val="none" w:sz="0" w:space="0" w:color="auto"/>
                <w:left w:val="none" w:sz="0" w:space="0" w:color="auto"/>
                <w:bottom w:val="none" w:sz="0" w:space="0" w:color="auto"/>
                <w:right w:val="none" w:sz="0" w:space="0" w:color="auto"/>
              </w:divBdr>
            </w:div>
            <w:div w:id="2056661648">
              <w:marLeft w:val="0"/>
              <w:marRight w:val="283"/>
              <w:marTop w:val="0"/>
              <w:marBottom w:val="0"/>
              <w:divBdr>
                <w:top w:val="none" w:sz="0" w:space="0" w:color="auto"/>
                <w:left w:val="none" w:sz="0" w:space="0" w:color="auto"/>
                <w:bottom w:val="none" w:sz="0" w:space="0" w:color="auto"/>
                <w:right w:val="none" w:sz="0" w:space="0" w:color="auto"/>
              </w:divBdr>
            </w:div>
            <w:div w:id="2061511387">
              <w:marLeft w:val="0"/>
              <w:marRight w:val="0"/>
              <w:marTop w:val="0"/>
              <w:marBottom w:val="0"/>
              <w:divBdr>
                <w:top w:val="none" w:sz="0" w:space="0" w:color="auto"/>
                <w:left w:val="none" w:sz="0" w:space="0" w:color="auto"/>
                <w:bottom w:val="none" w:sz="0" w:space="0" w:color="auto"/>
                <w:right w:val="none" w:sz="0" w:space="0" w:color="auto"/>
              </w:divBdr>
            </w:div>
            <w:div w:id="663094377">
              <w:marLeft w:val="0"/>
              <w:marRight w:val="0"/>
              <w:marTop w:val="0"/>
              <w:marBottom w:val="0"/>
              <w:divBdr>
                <w:top w:val="none" w:sz="0" w:space="0" w:color="auto"/>
                <w:left w:val="none" w:sz="0" w:space="0" w:color="auto"/>
                <w:bottom w:val="none" w:sz="0" w:space="0" w:color="auto"/>
                <w:right w:val="none" w:sz="0" w:space="0" w:color="auto"/>
              </w:divBdr>
            </w:div>
            <w:div w:id="742335770">
              <w:marLeft w:val="0"/>
              <w:marRight w:val="0"/>
              <w:marTop w:val="0"/>
              <w:marBottom w:val="0"/>
              <w:divBdr>
                <w:top w:val="none" w:sz="0" w:space="0" w:color="auto"/>
                <w:left w:val="none" w:sz="0" w:space="0" w:color="auto"/>
                <w:bottom w:val="none" w:sz="0" w:space="0" w:color="auto"/>
                <w:right w:val="none" w:sz="0" w:space="0" w:color="auto"/>
              </w:divBdr>
            </w:div>
            <w:div w:id="1654211655">
              <w:marLeft w:val="0"/>
              <w:marRight w:val="0"/>
              <w:marTop w:val="0"/>
              <w:marBottom w:val="0"/>
              <w:divBdr>
                <w:top w:val="none" w:sz="0" w:space="0" w:color="auto"/>
                <w:left w:val="none" w:sz="0" w:space="0" w:color="auto"/>
                <w:bottom w:val="none" w:sz="0" w:space="0" w:color="auto"/>
                <w:right w:val="none" w:sz="0" w:space="0" w:color="auto"/>
              </w:divBdr>
            </w:div>
            <w:div w:id="1955862885">
              <w:marLeft w:val="0"/>
              <w:marRight w:val="0"/>
              <w:marTop w:val="0"/>
              <w:marBottom w:val="0"/>
              <w:divBdr>
                <w:top w:val="none" w:sz="0" w:space="0" w:color="auto"/>
                <w:left w:val="none" w:sz="0" w:space="0" w:color="auto"/>
                <w:bottom w:val="none" w:sz="0" w:space="0" w:color="auto"/>
                <w:right w:val="none" w:sz="0" w:space="0" w:color="auto"/>
              </w:divBdr>
            </w:div>
            <w:div w:id="1398045491">
              <w:marLeft w:val="0"/>
              <w:marRight w:val="0"/>
              <w:marTop w:val="0"/>
              <w:marBottom w:val="0"/>
              <w:divBdr>
                <w:top w:val="none" w:sz="0" w:space="0" w:color="auto"/>
                <w:left w:val="none" w:sz="0" w:space="0" w:color="auto"/>
                <w:bottom w:val="none" w:sz="0" w:space="0" w:color="auto"/>
                <w:right w:val="none" w:sz="0" w:space="0" w:color="auto"/>
              </w:divBdr>
            </w:div>
            <w:div w:id="129447501">
              <w:marLeft w:val="0"/>
              <w:marRight w:val="0"/>
              <w:marTop w:val="0"/>
              <w:marBottom w:val="0"/>
              <w:divBdr>
                <w:top w:val="none" w:sz="0" w:space="0" w:color="auto"/>
                <w:left w:val="none" w:sz="0" w:space="0" w:color="auto"/>
                <w:bottom w:val="none" w:sz="0" w:space="0" w:color="auto"/>
                <w:right w:val="none" w:sz="0" w:space="0" w:color="auto"/>
              </w:divBdr>
            </w:div>
            <w:div w:id="785932953">
              <w:marLeft w:val="0"/>
              <w:marRight w:val="0"/>
              <w:marTop w:val="0"/>
              <w:marBottom w:val="0"/>
              <w:divBdr>
                <w:top w:val="none" w:sz="0" w:space="0" w:color="auto"/>
                <w:left w:val="none" w:sz="0" w:space="0" w:color="auto"/>
                <w:bottom w:val="none" w:sz="0" w:space="0" w:color="auto"/>
                <w:right w:val="none" w:sz="0" w:space="0" w:color="auto"/>
              </w:divBdr>
            </w:div>
            <w:div w:id="697894887">
              <w:marLeft w:val="0"/>
              <w:marRight w:val="0"/>
              <w:marTop w:val="0"/>
              <w:marBottom w:val="0"/>
              <w:divBdr>
                <w:top w:val="none" w:sz="0" w:space="0" w:color="auto"/>
                <w:left w:val="none" w:sz="0" w:space="0" w:color="auto"/>
                <w:bottom w:val="none" w:sz="0" w:space="0" w:color="auto"/>
                <w:right w:val="none" w:sz="0" w:space="0" w:color="auto"/>
              </w:divBdr>
            </w:div>
            <w:div w:id="565191084">
              <w:marLeft w:val="0"/>
              <w:marRight w:val="0"/>
              <w:marTop w:val="0"/>
              <w:marBottom w:val="0"/>
              <w:divBdr>
                <w:top w:val="none" w:sz="0" w:space="0" w:color="auto"/>
                <w:left w:val="none" w:sz="0" w:space="0" w:color="auto"/>
                <w:bottom w:val="none" w:sz="0" w:space="0" w:color="auto"/>
                <w:right w:val="none" w:sz="0" w:space="0" w:color="auto"/>
              </w:divBdr>
            </w:div>
            <w:div w:id="1552115280">
              <w:marLeft w:val="0"/>
              <w:marRight w:val="0"/>
              <w:marTop w:val="0"/>
              <w:marBottom w:val="0"/>
              <w:divBdr>
                <w:top w:val="none" w:sz="0" w:space="0" w:color="auto"/>
                <w:left w:val="none" w:sz="0" w:space="0" w:color="auto"/>
                <w:bottom w:val="none" w:sz="0" w:space="0" w:color="auto"/>
                <w:right w:val="none" w:sz="0" w:space="0" w:color="auto"/>
              </w:divBdr>
            </w:div>
            <w:div w:id="979656827">
              <w:marLeft w:val="0"/>
              <w:marRight w:val="0"/>
              <w:marTop w:val="0"/>
              <w:marBottom w:val="0"/>
              <w:divBdr>
                <w:top w:val="none" w:sz="0" w:space="0" w:color="auto"/>
                <w:left w:val="none" w:sz="0" w:space="0" w:color="auto"/>
                <w:bottom w:val="none" w:sz="0" w:space="0" w:color="auto"/>
                <w:right w:val="none" w:sz="0" w:space="0" w:color="auto"/>
              </w:divBdr>
            </w:div>
            <w:div w:id="1688366493">
              <w:marLeft w:val="0"/>
              <w:marRight w:val="0"/>
              <w:marTop w:val="0"/>
              <w:marBottom w:val="0"/>
              <w:divBdr>
                <w:top w:val="none" w:sz="0" w:space="0" w:color="auto"/>
                <w:left w:val="none" w:sz="0" w:space="0" w:color="auto"/>
                <w:bottom w:val="none" w:sz="0" w:space="0" w:color="auto"/>
                <w:right w:val="none" w:sz="0" w:space="0" w:color="auto"/>
              </w:divBdr>
            </w:div>
            <w:div w:id="1236625525">
              <w:marLeft w:val="0"/>
              <w:marRight w:val="0"/>
              <w:marTop w:val="0"/>
              <w:marBottom w:val="0"/>
              <w:divBdr>
                <w:top w:val="none" w:sz="0" w:space="0" w:color="auto"/>
                <w:left w:val="none" w:sz="0" w:space="0" w:color="auto"/>
                <w:bottom w:val="none" w:sz="0" w:space="0" w:color="auto"/>
                <w:right w:val="none" w:sz="0" w:space="0" w:color="auto"/>
              </w:divBdr>
            </w:div>
            <w:div w:id="1970670958">
              <w:marLeft w:val="0"/>
              <w:marRight w:val="0"/>
              <w:marTop w:val="0"/>
              <w:marBottom w:val="0"/>
              <w:divBdr>
                <w:top w:val="none" w:sz="0" w:space="0" w:color="auto"/>
                <w:left w:val="none" w:sz="0" w:space="0" w:color="auto"/>
                <w:bottom w:val="none" w:sz="0" w:space="0" w:color="auto"/>
                <w:right w:val="none" w:sz="0" w:space="0" w:color="auto"/>
              </w:divBdr>
            </w:div>
            <w:div w:id="776877428">
              <w:marLeft w:val="0"/>
              <w:marRight w:val="0"/>
              <w:marTop w:val="0"/>
              <w:marBottom w:val="0"/>
              <w:divBdr>
                <w:top w:val="none" w:sz="0" w:space="0" w:color="auto"/>
                <w:left w:val="none" w:sz="0" w:space="0" w:color="auto"/>
                <w:bottom w:val="none" w:sz="0" w:space="0" w:color="auto"/>
                <w:right w:val="none" w:sz="0" w:space="0" w:color="auto"/>
              </w:divBdr>
            </w:div>
            <w:div w:id="1129519721">
              <w:marLeft w:val="0"/>
              <w:marRight w:val="0"/>
              <w:marTop w:val="0"/>
              <w:marBottom w:val="0"/>
              <w:divBdr>
                <w:top w:val="none" w:sz="0" w:space="0" w:color="auto"/>
                <w:left w:val="none" w:sz="0" w:space="0" w:color="auto"/>
                <w:bottom w:val="none" w:sz="0" w:space="0" w:color="auto"/>
                <w:right w:val="none" w:sz="0" w:space="0" w:color="auto"/>
              </w:divBdr>
            </w:div>
            <w:div w:id="1309238311">
              <w:marLeft w:val="0"/>
              <w:marRight w:val="0"/>
              <w:marTop w:val="0"/>
              <w:marBottom w:val="0"/>
              <w:divBdr>
                <w:top w:val="none" w:sz="0" w:space="0" w:color="auto"/>
                <w:left w:val="none" w:sz="0" w:space="0" w:color="auto"/>
                <w:bottom w:val="none" w:sz="0" w:space="0" w:color="auto"/>
                <w:right w:val="none" w:sz="0" w:space="0" w:color="auto"/>
              </w:divBdr>
            </w:div>
            <w:div w:id="1640450174">
              <w:marLeft w:val="0"/>
              <w:marRight w:val="0"/>
              <w:marTop w:val="0"/>
              <w:marBottom w:val="0"/>
              <w:divBdr>
                <w:top w:val="none" w:sz="0" w:space="0" w:color="auto"/>
                <w:left w:val="none" w:sz="0" w:space="0" w:color="auto"/>
                <w:bottom w:val="none" w:sz="0" w:space="0" w:color="auto"/>
                <w:right w:val="none" w:sz="0" w:space="0" w:color="auto"/>
              </w:divBdr>
            </w:div>
            <w:div w:id="433943721">
              <w:marLeft w:val="0"/>
              <w:marRight w:val="0"/>
              <w:marTop w:val="0"/>
              <w:marBottom w:val="0"/>
              <w:divBdr>
                <w:top w:val="none" w:sz="0" w:space="0" w:color="auto"/>
                <w:left w:val="none" w:sz="0" w:space="0" w:color="auto"/>
                <w:bottom w:val="none" w:sz="0" w:space="0" w:color="auto"/>
                <w:right w:val="none" w:sz="0" w:space="0" w:color="auto"/>
              </w:divBdr>
            </w:div>
            <w:div w:id="490633376">
              <w:marLeft w:val="0"/>
              <w:marRight w:val="0"/>
              <w:marTop w:val="0"/>
              <w:marBottom w:val="0"/>
              <w:divBdr>
                <w:top w:val="none" w:sz="0" w:space="0" w:color="auto"/>
                <w:left w:val="none" w:sz="0" w:space="0" w:color="auto"/>
                <w:bottom w:val="none" w:sz="0" w:space="0" w:color="auto"/>
                <w:right w:val="none" w:sz="0" w:space="0" w:color="auto"/>
              </w:divBdr>
            </w:div>
            <w:div w:id="1086001363">
              <w:marLeft w:val="0"/>
              <w:marRight w:val="0"/>
              <w:marTop w:val="0"/>
              <w:marBottom w:val="0"/>
              <w:divBdr>
                <w:top w:val="none" w:sz="0" w:space="0" w:color="auto"/>
                <w:left w:val="none" w:sz="0" w:space="0" w:color="auto"/>
                <w:bottom w:val="none" w:sz="0" w:space="0" w:color="auto"/>
                <w:right w:val="none" w:sz="0" w:space="0" w:color="auto"/>
              </w:divBdr>
            </w:div>
            <w:div w:id="1829863168">
              <w:marLeft w:val="0"/>
              <w:marRight w:val="0"/>
              <w:marTop w:val="0"/>
              <w:marBottom w:val="0"/>
              <w:divBdr>
                <w:top w:val="none" w:sz="0" w:space="0" w:color="auto"/>
                <w:left w:val="none" w:sz="0" w:space="0" w:color="auto"/>
                <w:bottom w:val="none" w:sz="0" w:space="0" w:color="auto"/>
                <w:right w:val="none" w:sz="0" w:space="0" w:color="auto"/>
              </w:divBdr>
            </w:div>
            <w:div w:id="1481967363">
              <w:marLeft w:val="0"/>
              <w:marRight w:val="0"/>
              <w:marTop w:val="0"/>
              <w:marBottom w:val="0"/>
              <w:divBdr>
                <w:top w:val="none" w:sz="0" w:space="0" w:color="auto"/>
                <w:left w:val="none" w:sz="0" w:space="0" w:color="auto"/>
                <w:bottom w:val="none" w:sz="0" w:space="0" w:color="auto"/>
                <w:right w:val="none" w:sz="0" w:space="0" w:color="auto"/>
              </w:divBdr>
            </w:div>
            <w:div w:id="350029995">
              <w:marLeft w:val="0"/>
              <w:marRight w:val="0"/>
              <w:marTop w:val="0"/>
              <w:marBottom w:val="0"/>
              <w:divBdr>
                <w:top w:val="none" w:sz="0" w:space="0" w:color="auto"/>
                <w:left w:val="none" w:sz="0" w:space="0" w:color="auto"/>
                <w:bottom w:val="none" w:sz="0" w:space="0" w:color="auto"/>
                <w:right w:val="none" w:sz="0" w:space="0" w:color="auto"/>
              </w:divBdr>
            </w:div>
            <w:div w:id="231551340">
              <w:marLeft w:val="0"/>
              <w:marRight w:val="0"/>
              <w:marTop w:val="0"/>
              <w:marBottom w:val="0"/>
              <w:divBdr>
                <w:top w:val="none" w:sz="0" w:space="0" w:color="auto"/>
                <w:left w:val="none" w:sz="0" w:space="0" w:color="auto"/>
                <w:bottom w:val="none" w:sz="0" w:space="0" w:color="auto"/>
                <w:right w:val="none" w:sz="0" w:space="0" w:color="auto"/>
              </w:divBdr>
            </w:div>
            <w:div w:id="389429354">
              <w:marLeft w:val="0"/>
              <w:marRight w:val="0"/>
              <w:marTop w:val="0"/>
              <w:marBottom w:val="0"/>
              <w:divBdr>
                <w:top w:val="none" w:sz="0" w:space="0" w:color="auto"/>
                <w:left w:val="none" w:sz="0" w:space="0" w:color="auto"/>
                <w:bottom w:val="none" w:sz="0" w:space="0" w:color="auto"/>
                <w:right w:val="none" w:sz="0" w:space="0" w:color="auto"/>
              </w:divBdr>
            </w:div>
            <w:div w:id="1666129794">
              <w:marLeft w:val="0"/>
              <w:marRight w:val="0"/>
              <w:marTop w:val="0"/>
              <w:marBottom w:val="0"/>
              <w:divBdr>
                <w:top w:val="none" w:sz="0" w:space="0" w:color="auto"/>
                <w:left w:val="none" w:sz="0" w:space="0" w:color="auto"/>
                <w:bottom w:val="none" w:sz="0" w:space="0" w:color="auto"/>
                <w:right w:val="none" w:sz="0" w:space="0" w:color="auto"/>
              </w:divBdr>
            </w:div>
            <w:div w:id="1028525090">
              <w:marLeft w:val="0"/>
              <w:marRight w:val="0"/>
              <w:marTop w:val="0"/>
              <w:marBottom w:val="0"/>
              <w:divBdr>
                <w:top w:val="none" w:sz="0" w:space="0" w:color="auto"/>
                <w:left w:val="none" w:sz="0" w:space="0" w:color="auto"/>
                <w:bottom w:val="none" w:sz="0" w:space="0" w:color="auto"/>
                <w:right w:val="none" w:sz="0" w:space="0" w:color="auto"/>
              </w:divBdr>
            </w:div>
            <w:div w:id="111705348">
              <w:marLeft w:val="0"/>
              <w:marRight w:val="0"/>
              <w:marTop w:val="0"/>
              <w:marBottom w:val="0"/>
              <w:divBdr>
                <w:top w:val="none" w:sz="0" w:space="0" w:color="auto"/>
                <w:left w:val="none" w:sz="0" w:space="0" w:color="auto"/>
                <w:bottom w:val="none" w:sz="0" w:space="0" w:color="auto"/>
                <w:right w:val="none" w:sz="0" w:space="0" w:color="auto"/>
              </w:divBdr>
            </w:div>
            <w:div w:id="1093085158">
              <w:marLeft w:val="0"/>
              <w:marRight w:val="0"/>
              <w:marTop w:val="0"/>
              <w:marBottom w:val="0"/>
              <w:divBdr>
                <w:top w:val="none" w:sz="0" w:space="0" w:color="auto"/>
                <w:left w:val="none" w:sz="0" w:space="0" w:color="auto"/>
                <w:bottom w:val="none" w:sz="0" w:space="0" w:color="auto"/>
                <w:right w:val="none" w:sz="0" w:space="0" w:color="auto"/>
              </w:divBdr>
            </w:div>
            <w:div w:id="1026634932">
              <w:marLeft w:val="0"/>
              <w:marRight w:val="0"/>
              <w:marTop w:val="0"/>
              <w:marBottom w:val="0"/>
              <w:divBdr>
                <w:top w:val="none" w:sz="0" w:space="0" w:color="auto"/>
                <w:left w:val="none" w:sz="0" w:space="0" w:color="auto"/>
                <w:bottom w:val="none" w:sz="0" w:space="0" w:color="auto"/>
                <w:right w:val="none" w:sz="0" w:space="0" w:color="auto"/>
              </w:divBdr>
            </w:div>
            <w:div w:id="2069066203">
              <w:marLeft w:val="0"/>
              <w:marRight w:val="0"/>
              <w:marTop w:val="0"/>
              <w:marBottom w:val="0"/>
              <w:divBdr>
                <w:top w:val="none" w:sz="0" w:space="0" w:color="auto"/>
                <w:left w:val="none" w:sz="0" w:space="0" w:color="auto"/>
                <w:bottom w:val="none" w:sz="0" w:space="0" w:color="auto"/>
                <w:right w:val="none" w:sz="0" w:space="0" w:color="auto"/>
              </w:divBdr>
            </w:div>
            <w:div w:id="342900916">
              <w:marLeft w:val="0"/>
              <w:marRight w:val="0"/>
              <w:marTop w:val="0"/>
              <w:marBottom w:val="0"/>
              <w:divBdr>
                <w:top w:val="none" w:sz="0" w:space="0" w:color="auto"/>
                <w:left w:val="none" w:sz="0" w:space="0" w:color="auto"/>
                <w:bottom w:val="none" w:sz="0" w:space="0" w:color="auto"/>
                <w:right w:val="none" w:sz="0" w:space="0" w:color="auto"/>
              </w:divBdr>
            </w:div>
            <w:div w:id="1644508356">
              <w:marLeft w:val="0"/>
              <w:marRight w:val="0"/>
              <w:marTop w:val="0"/>
              <w:marBottom w:val="0"/>
              <w:divBdr>
                <w:top w:val="none" w:sz="0" w:space="0" w:color="auto"/>
                <w:left w:val="none" w:sz="0" w:space="0" w:color="auto"/>
                <w:bottom w:val="none" w:sz="0" w:space="0" w:color="auto"/>
                <w:right w:val="none" w:sz="0" w:space="0" w:color="auto"/>
              </w:divBdr>
            </w:div>
            <w:div w:id="1776441345">
              <w:marLeft w:val="0"/>
              <w:marRight w:val="0"/>
              <w:marTop w:val="0"/>
              <w:marBottom w:val="0"/>
              <w:divBdr>
                <w:top w:val="none" w:sz="0" w:space="0" w:color="auto"/>
                <w:left w:val="none" w:sz="0" w:space="0" w:color="auto"/>
                <w:bottom w:val="none" w:sz="0" w:space="0" w:color="auto"/>
                <w:right w:val="none" w:sz="0" w:space="0" w:color="auto"/>
              </w:divBdr>
            </w:div>
            <w:div w:id="1347370706">
              <w:marLeft w:val="0"/>
              <w:marRight w:val="0"/>
              <w:marTop w:val="0"/>
              <w:marBottom w:val="0"/>
              <w:divBdr>
                <w:top w:val="none" w:sz="0" w:space="0" w:color="auto"/>
                <w:left w:val="none" w:sz="0" w:space="0" w:color="auto"/>
                <w:bottom w:val="none" w:sz="0" w:space="0" w:color="auto"/>
                <w:right w:val="none" w:sz="0" w:space="0" w:color="auto"/>
              </w:divBdr>
            </w:div>
            <w:div w:id="702940985">
              <w:marLeft w:val="0"/>
              <w:marRight w:val="0"/>
              <w:marTop w:val="0"/>
              <w:marBottom w:val="0"/>
              <w:divBdr>
                <w:top w:val="none" w:sz="0" w:space="0" w:color="auto"/>
                <w:left w:val="none" w:sz="0" w:space="0" w:color="auto"/>
                <w:bottom w:val="none" w:sz="0" w:space="0" w:color="auto"/>
                <w:right w:val="none" w:sz="0" w:space="0" w:color="auto"/>
              </w:divBdr>
            </w:div>
            <w:div w:id="683556939">
              <w:marLeft w:val="0"/>
              <w:marRight w:val="0"/>
              <w:marTop w:val="0"/>
              <w:marBottom w:val="0"/>
              <w:divBdr>
                <w:top w:val="none" w:sz="0" w:space="0" w:color="auto"/>
                <w:left w:val="none" w:sz="0" w:space="0" w:color="auto"/>
                <w:bottom w:val="none" w:sz="0" w:space="0" w:color="auto"/>
                <w:right w:val="none" w:sz="0" w:space="0" w:color="auto"/>
              </w:divBdr>
            </w:div>
            <w:div w:id="311566498">
              <w:marLeft w:val="0"/>
              <w:marRight w:val="0"/>
              <w:marTop w:val="0"/>
              <w:marBottom w:val="0"/>
              <w:divBdr>
                <w:top w:val="none" w:sz="0" w:space="0" w:color="auto"/>
                <w:left w:val="none" w:sz="0" w:space="0" w:color="auto"/>
                <w:bottom w:val="none" w:sz="0" w:space="0" w:color="auto"/>
                <w:right w:val="none" w:sz="0" w:space="0" w:color="auto"/>
              </w:divBdr>
            </w:div>
            <w:div w:id="1923754833">
              <w:marLeft w:val="0"/>
              <w:marRight w:val="0"/>
              <w:marTop w:val="0"/>
              <w:marBottom w:val="0"/>
              <w:divBdr>
                <w:top w:val="none" w:sz="0" w:space="0" w:color="auto"/>
                <w:left w:val="none" w:sz="0" w:space="0" w:color="auto"/>
                <w:bottom w:val="none" w:sz="0" w:space="0" w:color="auto"/>
                <w:right w:val="none" w:sz="0" w:space="0" w:color="auto"/>
              </w:divBdr>
            </w:div>
            <w:div w:id="1145515167">
              <w:marLeft w:val="0"/>
              <w:marRight w:val="0"/>
              <w:marTop w:val="0"/>
              <w:marBottom w:val="0"/>
              <w:divBdr>
                <w:top w:val="none" w:sz="0" w:space="0" w:color="auto"/>
                <w:left w:val="none" w:sz="0" w:space="0" w:color="auto"/>
                <w:bottom w:val="none" w:sz="0" w:space="0" w:color="auto"/>
                <w:right w:val="none" w:sz="0" w:space="0" w:color="auto"/>
              </w:divBdr>
            </w:div>
            <w:div w:id="1572690033">
              <w:marLeft w:val="0"/>
              <w:marRight w:val="0"/>
              <w:marTop w:val="0"/>
              <w:marBottom w:val="0"/>
              <w:divBdr>
                <w:top w:val="none" w:sz="0" w:space="0" w:color="auto"/>
                <w:left w:val="none" w:sz="0" w:space="0" w:color="auto"/>
                <w:bottom w:val="none" w:sz="0" w:space="0" w:color="auto"/>
                <w:right w:val="none" w:sz="0" w:space="0" w:color="auto"/>
              </w:divBdr>
            </w:div>
            <w:div w:id="36317822">
              <w:marLeft w:val="0"/>
              <w:marRight w:val="0"/>
              <w:marTop w:val="0"/>
              <w:marBottom w:val="0"/>
              <w:divBdr>
                <w:top w:val="none" w:sz="0" w:space="0" w:color="auto"/>
                <w:left w:val="none" w:sz="0" w:space="0" w:color="auto"/>
                <w:bottom w:val="none" w:sz="0" w:space="0" w:color="auto"/>
                <w:right w:val="none" w:sz="0" w:space="0" w:color="auto"/>
              </w:divBdr>
            </w:div>
            <w:div w:id="1239824142">
              <w:marLeft w:val="0"/>
              <w:marRight w:val="0"/>
              <w:marTop w:val="0"/>
              <w:marBottom w:val="0"/>
              <w:divBdr>
                <w:top w:val="none" w:sz="0" w:space="0" w:color="auto"/>
                <w:left w:val="none" w:sz="0" w:space="0" w:color="auto"/>
                <w:bottom w:val="none" w:sz="0" w:space="0" w:color="auto"/>
                <w:right w:val="none" w:sz="0" w:space="0" w:color="auto"/>
              </w:divBdr>
            </w:div>
            <w:div w:id="527647557">
              <w:marLeft w:val="0"/>
              <w:marRight w:val="0"/>
              <w:marTop w:val="0"/>
              <w:marBottom w:val="0"/>
              <w:divBdr>
                <w:top w:val="none" w:sz="0" w:space="0" w:color="auto"/>
                <w:left w:val="none" w:sz="0" w:space="0" w:color="auto"/>
                <w:bottom w:val="none" w:sz="0" w:space="0" w:color="auto"/>
                <w:right w:val="none" w:sz="0" w:space="0" w:color="auto"/>
              </w:divBdr>
            </w:div>
            <w:div w:id="1046904243">
              <w:marLeft w:val="0"/>
              <w:marRight w:val="0"/>
              <w:marTop w:val="0"/>
              <w:marBottom w:val="0"/>
              <w:divBdr>
                <w:top w:val="none" w:sz="0" w:space="0" w:color="auto"/>
                <w:left w:val="none" w:sz="0" w:space="0" w:color="auto"/>
                <w:bottom w:val="none" w:sz="0" w:space="0" w:color="auto"/>
                <w:right w:val="none" w:sz="0" w:space="0" w:color="auto"/>
              </w:divBdr>
            </w:div>
            <w:div w:id="1452822997">
              <w:marLeft w:val="0"/>
              <w:marRight w:val="0"/>
              <w:marTop w:val="0"/>
              <w:marBottom w:val="0"/>
              <w:divBdr>
                <w:top w:val="none" w:sz="0" w:space="0" w:color="auto"/>
                <w:left w:val="none" w:sz="0" w:space="0" w:color="auto"/>
                <w:bottom w:val="none" w:sz="0" w:space="0" w:color="auto"/>
                <w:right w:val="none" w:sz="0" w:space="0" w:color="auto"/>
              </w:divBdr>
            </w:div>
            <w:div w:id="2117600912">
              <w:marLeft w:val="0"/>
              <w:marRight w:val="0"/>
              <w:marTop w:val="0"/>
              <w:marBottom w:val="0"/>
              <w:divBdr>
                <w:top w:val="none" w:sz="0" w:space="0" w:color="auto"/>
                <w:left w:val="none" w:sz="0" w:space="0" w:color="auto"/>
                <w:bottom w:val="none" w:sz="0" w:space="0" w:color="auto"/>
                <w:right w:val="none" w:sz="0" w:space="0" w:color="auto"/>
              </w:divBdr>
            </w:div>
            <w:div w:id="991566500">
              <w:marLeft w:val="0"/>
              <w:marRight w:val="0"/>
              <w:marTop w:val="0"/>
              <w:marBottom w:val="0"/>
              <w:divBdr>
                <w:top w:val="none" w:sz="0" w:space="0" w:color="auto"/>
                <w:left w:val="none" w:sz="0" w:space="0" w:color="auto"/>
                <w:bottom w:val="none" w:sz="0" w:space="0" w:color="auto"/>
                <w:right w:val="none" w:sz="0" w:space="0" w:color="auto"/>
              </w:divBdr>
            </w:div>
            <w:div w:id="307171191">
              <w:marLeft w:val="0"/>
              <w:marRight w:val="0"/>
              <w:marTop w:val="0"/>
              <w:marBottom w:val="0"/>
              <w:divBdr>
                <w:top w:val="none" w:sz="0" w:space="0" w:color="auto"/>
                <w:left w:val="none" w:sz="0" w:space="0" w:color="auto"/>
                <w:bottom w:val="none" w:sz="0" w:space="0" w:color="auto"/>
                <w:right w:val="none" w:sz="0" w:space="0" w:color="auto"/>
              </w:divBdr>
            </w:div>
            <w:div w:id="1166676701">
              <w:marLeft w:val="0"/>
              <w:marRight w:val="0"/>
              <w:marTop w:val="0"/>
              <w:marBottom w:val="0"/>
              <w:divBdr>
                <w:top w:val="none" w:sz="0" w:space="0" w:color="auto"/>
                <w:left w:val="none" w:sz="0" w:space="0" w:color="auto"/>
                <w:bottom w:val="none" w:sz="0" w:space="0" w:color="auto"/>
                <w:right w:val="none" w:sz="0" w:space="0" w:color="auto"/>
              </w:divBdr>
            </w:div>
            <w:div w:id="834415333">
              <w:marLeft w:val="0"/>
              <w:marRight w:val="0"/>
              <w:marTop w:val="0"/>
              <w:marBottom w:val="0"/>
              <w:divBdr>
                <w:top w:val="none" w:sz="0" w:space="0" w:color="auto"/>
                <w:left w:val="none" w:sz="0" w:space="0" w:color="auto"/>
                <w:bottom w:val="none" w:sz="0" w:space="0" w:color="auto"/>
                <w:right w:val="none" w:sz="0" w:space="0" w:color="auto"/>
              </w:divBdr>
            </w:div>
            <w:div w:id="411195562">
              <w:marLeft w:val="0"/>
              <w:marRight w:val="0"/>
              <w:marTop w:val="0"/>
              <w:marBottom w:val="0"/>
              <w:divBdr>
                <w:top w:val="none" w:sz="0" w:space="0" w:color="auto"/>
                <w:left w:val="none" w:sz="0" w:space="0" w:color="auto"/>
                <w:bottom w:val="none" w:sz="0" w:space="0" w:color="auto"/>
                <w:right w:val="none" w:sz="0" w:space="0" w:color="auto"/>
              </w:divBdr>
            </w:div>
            <w:div w:id="107742682">
              <w:marLeft w:val="0"/>
              <w:marRight w:val="0"/>
              <w:marTop w:val="0"/>
              <w:marBottom w:val="0"/>
              <w:divBdr>
                <w:top w:val="none" w:sz="0" w:space="0" w:color="auto"/>
                <w:left w:val="none" w:sz="0" w:space="0" w:color="auto"/>
                <w:bottom w:val="none" w:sz="0" w:space="0" w:color="auto"/>
                <w:right w:val="none" w:sz="0" w:space="0" w:color="auto"/>
              </w:divBdr>
            </w:div>
            <w:div w:id="393089673">
              <w:marLeft w:val="0"/>
              <w:marRight w:val="0"/>
              <w:marTop w:val="0"/>
              <w:marBottom w:val="0"/>
              <w:divBdr>
                <w:top w:val="none" w:sz="0" w:space="0" w:color="auto"/>
                <w:left w:val="none" w:sz="0" w:space="0" w:color="auto"/>
                <w:bottom w:val="none" w:sz="0" w:space="0" w:color="auto"/>
                <w:right w:val="none" w:sz="0" w:space="0" w:color="auto"/>
              </w:divBdr>
            </w:div>
            <w:div w:id="608972500">
              <w:marLeft w:val="0"/>
              <w:marRight w:val="0"/>
              <w:marTop w:val="0"/>
              <w:marBottom w:val="0"/>
              <w:divBdr>
                <w:top w:val="none" w:sz="0" w:space="0" w:color="auto"/>
                <w:left w:val="none" w:sz="0" w:space="0" w:color="auto"/>
                <w:bottom w:val="none" w:sz="0" w:space="0" w:color="auto"/>
                <w:right w:val="none" w:sz="0" w:space="0" w:color="auto"/>
              </w:divBdr>
            </w:div>
            <w:div w:id="349184830">
              <w:marLeft w:val="0"/>
              <w:marRight w:val="0"/>
              <w:marTop w:val="0"/>
              <w:marBottom w:val="0"/>
              <w:divBdr>
                <w:top w:val="none" w:sz="0" w:space="0" w:color="auto"/>
                <w:left w:val="none" w:sz="0" w:space="0" w:color="auto"/>
                <w:bottom w:val="none" w:sz="0" w:space="0" w:color="auto"/>
                <w:right w:val="none" w:sz="0" w:space="0" w:color="auto"/>
              </w:divBdr>
            </w:div>
            <w:div w:id="350224657">
              <w:marLeft w:val="0"/>
              <w:marRight w:val="0"/>
              <w:marTop w:val="0"/>
              <w:marBottom w:val="0"/>
              <w:divBdr>
                <w:top w:val="none" w:sz="0" w:space="0" w:color="auto"/>
                <w:left w:val="none" w:sz="0" w:space="0" w:color="auto"/>
                <w:bottom w:val="none" w:sz="0" w:space="0" w:color="auto"/>
                <w:right w:val="none" w:sz="0" w:space="0" w:color="auto"/>
              </w:divBdr>
            </w:div>
            <w:div w:id="2090231854">
              <w:marLeft w:val="0"/>
              <w:marRight w:val="0"/>
              <w:marTop w:val="0"/>
              <w:marBottom w:val="0"/>
              <w:divBdr>
                <w:top w:val="none" w:sz="0" w:space="0" w:color="auto"/>
                <w:left w:val="none" w:sz="0" w:space="0" w:color="auto"/>
                <w:bottom w:val="none" w:sz="0" w:space="0" w:color="auto"/>
                <w:right w:val="none" w:sz="0" w:space="0" w:color="auto"/>
              </w:divBdr>
            </w:div>
            <w:div w:id="1352998143">
              <w:marLeft w:val="0"/>
              <w:marRight w:val="0"/>
              <w:marTop w:val="0"/>
              <w:marBottom w:val="0"/>
              <w:divBdr>
                <w:top w:val="none" w:sz="0" w:space="0" w:color="auto"/>
                <w:left w:val="none" w:sz="0" w:space="0" w:color="auto"/>
                <w:bottom w:val="none" w:sz="0" w:space="0" w:color="auto"/>
                <w:right w:val="none" w:sz="0" w:space="0" w:color="auto"/>
              </w:divBdr>
            </w:div>
            <w:div w:id="1741781405">
              <w:marLeft w:val="0"/>
              <w:marRight w:val="0"/>
              <w:marTop w:val="0"/>
              <w:marBottom w:val="0"/>
              <w:divBdr>
                <w:top w:val="none" w:sz="0" w:space="0" w:color="auto"/>
                <w:left w:val="none" w:sz="0" w:space="0" w:color="auto"/>
                <w:bottom w:val="none" w:sz="0" w:space="0" w:color="auto"/>
                <w:right w:val="none" w:sz="0" w:space="0" w:color="auto"/>
              </w:divBdr>
            </w:div>
            <w:div w:id="996883325">
              <w:marLeft w:val="0"/>
              <w:marRight w:val="0"/>
              <w:marTop w:val="0"/>
              <w:marBottom w:val="0"/>
              <w:divBdr>
                <w:top w:val="none" w:sz="0" w:space="0" w:color="auto"/>
                <w:left w:val="none" w:sz="0" w:space="0" w:color="auto"/>
                <w:bottom w:val="none" w:sz="0" w:space="0" w:color="auto"/>
                <w:right w:val="none" w:sz="0" w:space="0" w:color="auto"/>
              </w:divBdr>
            </w:div>
            <w:div w:id="1201092862">
              <w:marLeft w:val="0"/>
              <w:marRight w:val="0"/>
              <w:marTop w:val="0"/>
              <w:marBottom w:val="0"/>
              <w:divBdr>
                <w:top w:val="none" w:sz="0" w:space="0" w:color="auto"/>
                <w:left w:val="none" w:sz="0" w:space="0" w:color="auto"/>
                <w:bottom w:val="none" w:sz="0" w:space="0" w:color="auto"/>
                <w:right w:val="none" w:sz="0" w:space="0" w:color="auto"/>
              </w:divBdr>
            </w:div>
            <w:div w:id="1924532837">
              <w:marLeft w:val="0"/>
              <w:marRight w:val="0"/>
              <w:marTop w:val="0"/>
              <w:marBottom w:val="0"/>
              <w:divBdr>
                <w:top w:val="none" w:sz="0" w:space="0" w:color="auto"/>
                <w:left w:val="none" w:sz="0" w:space="0" w:color="auto"/>
                <w:bottom w:val="none" w:sz="0" w:space="0" w:color="auto"/>
                <w:right w:val="none" w:sz="0" w:space="0" w:color="auto"/>
              </w:divBdr>
            </w:div>
            <w:div w:id="1639262779">
              <w:marLeft w:val="0"/>
              <w:marRight w:val="0"/>
              <w:marTop w:val="0"/>
              <w:marBottom w:val="0"/>
              <w:divBdr>
                <w:top w:val="none" w:sz="0" w:space="0" w:color="auto"/>
                <w:left w:val="none" w:sz="0" w:space="0" w:color="auto"/>
                <w:bottom w:val="none" w:sz="0" w:space="0" w:color="auto"/>
                <w:right w:val="none" w:sz="0" w:space="0" w:color="auto"/>
              </w:divBdr>
            </w:div>
            <w:div w:id="506363253">
              <w:marLeft w:val="0"/>
              <w:marRight w:val="0"/>
              <w:marTop w:val="0"/>
              <w:marBottom w:val="0"/>
              <w:divBdr>
                <w:top w:val="none" w:sz="0" w:space="0" w:color="auto"/>
                <w:left w:val="none" w:sz="0" w:space="0" w:color="auto"/>
                <w:bottom w:val="none" w:sz="0" w:space="0" w:color="auto"/>
                <w:right w:val="none" w:sz="0" w:space="0" w:color="auto"/>
              </w:divBdr>
            </w:div>
            <w:div w:id="841312710">
              <w:marLeft w:val="0"/>
              <w:marRight w:val="0"/>
              <w:marTop w:val="0"/>
              <w:marBottom w:val="0"/>
              <w:divBdr>
                <w:top w:val="none" w:sz="0" w:space="0" w:color="auto"/>
                <w:left w:val="none" w:sz="0" w:space="0" w:color="auto"/>
                <w:bottom w:val="none" w:sz="0" w:space="0" w:color="auto"/>
                <w:right w:val="none" w:sz="0" w:space="0" w:color="auto"/>
              </w:divBdr>
            </w:div>
            <w:div w:id="1794055814">
              <w:marLeft w:val="0"/>
              <w:marRight w:val="0"/>
              <w:marTop w:val="0"/>
              <w:marBottom w:val="0"/>
              <w:divBdr>
                <w:top w:val="none" w:sz="0" w:space="0" w:color="auto"/>
                <w:left w:val="none" w:sz="0" w:space="0" w:color="auto"/>
                <w:bottom w:val="none" w:sz="0" w:space="0" w:color="auto"/>
                <w:right w:val="none" w:sz="0" w:space="0" w:color="auto"/>
              </w:divBdr>
            </w:div>
            <w:div w:id="278294786">
              <w:marLeft w:val="0"/>
              <w:marRight w:val="0"/>
              <w:marTop w:val="0"/>
              <w:marBottom w:val="0"/>
              <w:divBdr>
                <w:top w:val="none" w:sz="0" w:space="0" w:color="auto"/>
                <w:left w:val="none" w:sz="0" w:space="0" w:color="auto"/>
                <w:bottom w:val="none" w:sz="0" w:space="0" w:color="auto"/>
                <w:right w:val="none" w:sz="0" w:space="0" w:color="auto"/>
              </w:divBdr>
            </w:div>
            <w:div w:id="283314556">
              <w:marLeft w:val="0"/>
              <w:marRight w:val="0"/>
              <w:marTop w:val="0"/>
              <w:marBottom w:val="0"/>
              <w:divBdr>
                <w:top w:val="none" w:sz="0" w:space="0" w:color="auto"/>
                <w:left w:val="none" w:sz="0" w:space="0" w:color="auto"/>
                <w:bottom w:val="none" w:sz="0" w:space="0" w:color="auto"/>
                <w:right w:val="none" w:sz="0" w:space="0" w:color="auto"/>
              </w:divBdr>
            </w:div>
            <w:div w:id="1599363088">
              <w:marLeft w:val="0"/>
              <w:marRight w:val="0"/>
              <w:marTop w:val="0"/>
              <w:marBottom w:val="0"/>
              <w:divBdr>
                <w:top w:val="none" w:sz="0" w:space="0" w:color="auto"/>
                <w:left w:val="none" w:sz="0" w:space="0" w:color="auto"/>
                <w:bottom w:val="none" w:sz="0" w:space="0" w:color="auto"/>
                <w:right w:val="none" w:sz="0" w:space="0" w:color="auto"/>
              </w:divBdr>
            </w:div>
            <w:div w:id="113715568">
              <w:marLeft w:val="0"/>
              <w:marRight w:val="0"/>
              <w:marTop w:val="0"/>
              <w:marBottom w:val="0"/>
              <w:divBdr>
                <w:top w:val="none" w:sz="0" w:space="0" w:color="auto"/>
                <w:left w:val="none" w:sz="0" w:space="0" w:color="auto"/>
                <w:bottom w:val="none" w:sz="0" w:space="0" w:color="auto"/>
                <w:right w:val="none" w:sz="0" w:space="0" w:color="auto"/>
              </w:divBdr>
            </w:div>
            <w:div w:id="1290090886">
              <w:marLeft w:val="0"/>
              <w:marRight w:val="0"/>
              <w:marTop w:val="0"/>
              <w:marBottom w:val="0"/>
              <w:divBdr>
                <w:top w:val="none" w:sz="0" w:space="0" w:color="auto"/>
                <w:left w:val="none" w:sz="0" w:space="0" w:color="auto"/>
                <w:bottom w:val="none" w:sz="0" w:space="0" w:color="auto"/>
                <w:right w:val="none" w:sz="0" w:space="0" w:color="auto"/>
              </w:divBdr>
            </w:div>
            <w:div w:id="1568757472">
              <w:marLeft w:val="0"/>
              <w:marRight w:val="0"/>
              <w:marTop w:val="0"/>
              <w:marBottom w:val="0"/>
              <w:divBdr>
                <w:top w:val="none" w:sz="0" w:space="0" w:color="auto"/>
                <w:left w:val="none" w:sz="0" w:space="0" w:color="auto"/>
                <w:bottom w:val="none" w:sz="0" w:space="0" w:color="auto"/>
                <w:right w:val="none" w:sz="0" w:space="0" w:color="auto"/>
              </w:divBdr>
            </w:div>
            <w:div w:id="1773428795">
              <w:marLeft w:val="0"/>
              <w:marRight w:val="0"/>
              <w:marTop w:val="0"/>
              <w:marBottom w:val="0"/>
              <w:divBdr>
                <w:top w:val="none" w:sz="0" w:space="0" w:color="auto"/>
                <w:left w:val="none" w:sz="0" w:space="0" w:color="auto"/>
                <w:bottom w:val="none" w:sz="0" w:space="0" w:color="auto"/>
                <w:right w:val="none" w:sz="0" w:space="0" w:color="auto"/>
              </w:divBdr>
            </w:div>
            <w:div w:id="1738935746">
              <w:marLeft w:val="0"/>
              <w:marRight w:val="0"/>
              <w:marTop w:val="0"/>
              <w:marBottom w:val="0"/>
              <w:divBdr>
                <w:top w:val="none" w:sz="0" w:space="0" w:color="auto"/>
                <w:left w:val="none" w:sz="0" w:space="0" w:color="auto"/>
                <w:bottom w:val="none" w:sz="0" w:space="0" w:color="auto"/>
                <w:right w:val="none" w:sz="0" w:space="0" w:color="auto"/>
              </w:divBdr>
            </w:div>
            <w:div w:id="1412779166">
              <w:marLeft w:val="0"/>
              <w:marRight w:val="0"/>
              <w:marTop w:val="0"/>
              <w:marBottom w:val="0"/>
              <w:divBdr>
                <w:top w:val="none" w:sz="0" w:space="0" w:color="auto"/>
                <w:left w:val="none" w:sz="0" w:space="0" w:color="auto"/>
                <w:bottom w:val="none" w:sz="0" w:space="0" w:color="auto"/>
                <w:right w:val="none" w:sz="0" w:space="0" w:color="auto"/>
              </w:divBdr>
            </w:div>
            <w:div w:id="1487278368">
              <w:marLeft w:val="0"/>
              <w:marRight w:val="0"/>
              <w:marTop w:val="0"/>
              <w:marBottom w:val="0"/>
              <w:divBdr>
                <w:top w:val="none" w:sz="0" w:space="0" w:color="auto"/>
                <w:left w:val="none" w:sz="0" w:space="0" w:color="auto"/>
                <w:bottom w:val="none" w:sz="0" w:space="0" w:color="auto"/>
                <w:right w:val="none" w:sz="0" w:space="0" w:color="auto"/>
              </w:divBdr>
            </w:div>
            <w:div w:id="414010487">
              <w:marLeft w:val="0"/>
              <w:marRight w:val="0"/>
              <w:marTop w:val="0"/>
              <w:marBottom w:val="0"/>
              <w:divBdr>
                <w:top w:val="none" w:sz="0" w:space="0" w:color="auto"/>
                <w:left w:val="none" w:sz="0" w:space="0" w:color="auto"/>
                <w:bottom w:val="none" w:sz="0" w:space="0" w:color="auto"/>
                <w:right w:val="none" w:sz="0" w:space="0" w:color="auto"/>
              </w:divBdr>
            </w:div>
            <w:div w:id="301616005">
              <w:marLeft w:val="0"/>
              <w:marRight w:val="0"/>
              <w:marTop w:val="0"/>
              <w:marBottom w:val="0"/>
              <w:divBdr>
                <w:top w:val="none" w:sz="0" w:space="0" w:color="auto"/>
                <w:left w:val="none" w:sz="0" w:space="0" w:color="auto"/>
                <w:bottom w:val="none" w:sz="0" w:space="0" w:color="auto"/>
                <w:right w:val="none" w:sz="0" w:space="0" w:color="auto"/>
              </w:divBdr>
            </w:div>
            <w:div w:id="1000231144">
              <w:marLeft w:val="0"/>
              <w:marRight w:val="0"/>
              <w:marTop w:val="0"/>
              <w:marBottom w:val="0"/>
              <w:divBdr>
                <w:top w:val="none" w:sz="0" w:space="0" w:color="auto"/>
                <w:left w:val="none" w:sz="0" w:space="0" w:color="auto"/>
                <w:bottom w:val="none" w:sz="0" w:space="0" w:color="auto"/>
                <w:right w:val="none" w:sz="0" w:space="0" w:color="auto"/>
              </w:divBdr>
            </w:div>
            <w:div w:id="1862161364">
              <w:marLeft w:val="0"/>
              <w:marRight w:val="0"/>
              <w:marTop w:val="0"/>
              <w:marBottom w:val="0"/>
              <w:divBdr>
                <w:top w:val="none" w:sz="0" w:space="0" w:color="auto"/>
                <w:left w:val="none" w:sz="0" w:space="0" w:color="auto"/>
                <w:bottom w:val="none" w:sz="0" w:space="0" w:color="auto"/>
                <w:right w:val="none" w:sz="0" w:space="0" w:color="auto"/>
              </w:divBdr>
            </w:div>
            <w:div w:id="200440509">
              <w:marLeft w:val="0"/>
              <w:marRight w:val="0"/>
              <w:marTop w:val="0"/>
              <w:marBottom w:val="0"/>
              <w:divBdr>
                <w:top w:val="none" w:sz="0" w:space="0" w:color="auto"/>
                <w:left w:val="none" w:sz="0" w:space="0" w:color="auto"/>
                <w:bottom w:val="none" w:sz="0" w:space="0" w:color="auto"/>
                <w:right w:val="none" w:sz="0" w:space="0" w:color="auto"/>
              </w:divBdr>
            </w:div>
            <w:div w:id="1583759563">
              <w:marLeft w:val="0"/>
              <w:marRight w:val="0"/>
              <w:marTop w:val="0"/>
              <w:marBottom w:val="0"/>
              <w:divBdr>
                <w:top w:val="none" w:sz="0" w:space="0" w:color="auto"/>
                <w:left w:val="none" w:sz="0" w:space="0" w:color="auto"/>
                <w:bottom w:val="none" w:sz="0" w:space="0" w:color="auto"/>
                <w:right w:val="none" w:sz="0" w:space="0" w:color="auto"/>
              </w:divBdr>
            </w:div>
            <w:div w:id="1016268529">
              <w:marLeft w:val="0"/>
              <w:marRight w:val="0"/>
              <w:marTop w:val="0"/>
              <w:marBottom w:val="0"/>
              <w:divBdr>
                <w:top w:val="none" w:sz="0" w:space="0" w:color="auto"/>
                <w:left w:val="none" w:sz="0" w:space="0" w:color="auto"/>
                <w:bottom w:val="none" w:sz="0" w:space="0" w:color="auto"/>
                <w:right w:val="none" w:sz="0" w:space="0" w:color="auto"/>
              </w:divBdr>
            </w:div>
            <w:div w:id="1441952679">
              <w:marLeft w:val="0"/>
              <w:marRight w:val="0"/>
              <w:marTop w:val="0"/>
              <w:marBottom w:val="0"/>
              <w:divBdr>
                <w:top w:val="none" w:sz="0" w:space="0" w:color="auto"/>
                <w:left w:val="none" w:sz="0" w:space="0" w:color="auto"/>
                <w:bottom w:val="none" w:sz="0" w:space="0" w:color="auto"/>
                <w:right w:val="none" w:sz="0" w:space="0" w:color="auto"/>
              </w:divBdr>
            </w:div>
            <w:div w:id="128329475">
              <w:marLeft w:val="0"/>
              <w:marRight w:val="0"/>
              <w:marTop w:val="0"/>
              <w:marBottom w:val="0"/>
              <w:divBdr>
                <w:top w:val="none" w:sz="0" w:space="0" w:color="auto"/>
                <w:left w:val="none" w:sz="0" w:space="0" w:color="auto"/>
                <w:bottom w:val="none" w:sz="0" w:space="0" w:color="auto"/>
                <w:right w:val="none" w:sz="0" w:space="0" w:color="auto"/>
              </w:divBdr>
            </w:div>
            <w:div w:id="532812891">
              <w:marLeft w:val="0"/>
              <w:marRight w:val="0"/>
              <w:marTop w:val="0"/>
              <w:marBottom w:val="0"/>
              <w:divBdr>
                <w:top w:val="none" w:sz="0" w:space="0" w:color="auto"/>
                <w:left w:val="none" w:sz="0" w:space="0" w:color="auto"/>
                <w:bottom w:val="none" w:sz="0" w:space="0" w:color="auto"/>
                <w:right w:val="none" w:sz="0" w:space="0" w:color="auto"/>
              </w:divBdr>
            </w:div>
            <w:div w:id="1953397318">
              <w:marLeft w:val="0"/>
              <w:marRight w:val="0"/>
              <w:marTop w:val="0"/>
              <w:marBottom w:val="0"/>
              <w:divBdr>
                <w:top w:val="none" w:sz="0" w:space="0" w:color="auto"/>
                <w:left w:val="none" w:sz="0" w:space="0" w:color="auto"/>
                <w:bottom w:val="none" w:sz="0" w:space="0" w:color="auto"/>
                <w:right w:val="none" w:sz="0" w:space="0" w:color="auto"/>
              </w:divBdr>
            </w:div>
            <w:div w:id="1836140778">
              <w:marLeft w:val="0"/>
              <w:marRight w:val="0"/>
              <w:marTop w:val="0"/>
              <w:marBottom w:val="0"/>
              <w:divBdr>
                <w:top w:val="none" w:sz="0" w:space="0" w:color="auto"/>
                <w:left w:val="none" w:sz="0" w:space="0" w:color="auto"/>
                <w:bottom w:val="none" w:sz="0" w:space="0" w:color="auto"/>
                <w:right w:val="none" w:sz="0" w:space="0" w:color="auto"/>
              </w:divBdr>
            </w:div>
            <w:div w:id="1479415343">
              <w:marLeft w:val="0"/>
              <w:marRight w:val="0"/>
              <w:marTop w:val="0"/>
              <w:marBottom w:val="0"/>
              <w:divBdr>
                <w:top w:val="none" w:sz="0" w:space="0" w:color="auto"/>
                <w:left w:val="none" w:sz="0" w:space="0" w:color="auto"/>
                <w:bottom w:val="none" w:sz="0" w:space="0" w:color="auto"/>
                <w:right w:val="none" w:sz="0" w:space="0" w:color="auto"/>
              </w:divBdr>
            </w:div>
            <w:div w:id="489641326">
              <w:marLeft w:val="0"/>
              <w:marRight w:val="0"/>
              <w:marTop w:val="0"/>
              <w:marBottom w:val="0"/>
              <w:divBdr>
                <w:top w:val="none" w:sz="0" w:space="0" w:color="auto"/>
                <w:left w:val="none" w:sz="0" w:space="0" w:color="auto"/>
                <w:bottom w:val="none" w:sz="0" w:space="0" w:color="auto"/>
                <w:right w:val="none" w:sz="0" w:space="0" w:color="auto"/>
              </w:divBdr>
            </w:div>
            <w:div w:id="16011548">
              <w:marLeft w:val="0"/>
              <w:marRight w:val="0"/>
              <w:marTop w:val="0"/>
              <w:marBottom w:val="0"/>
              <w:divBdr>
                <w:top w:val="none" w:sz="0" w:space="0" w:color="auto"/>
                <w:left w:val="none" w:sz="0" w:space="0" w:color="auto"/>
                <w:bottom w:val="none" w:sz="0" w:space="0" w:color="auto"/>
                <w:right w:val="none" w:sz="0" w:space="0" w:color="auto"/>
              </w:divBdr>
            </w:div>
            <w:div w:id="1057970375">
              <w:marLeft w:val="0"/>
              <w:marRight w:val="0"/>
              <w:marTop w:val="0"/>
              <w:marBottom w:val="0"/>
              <w:divBdr>
                <w:top w:val="none" w:sz="0" w:space="0" w:color="auto"/>
                <w:left w:val="none" w:sz="0" w:space="0" w:color="auto"/>
                <w:bottom w:val="none" w:sz="0" w:space="0" w:color="auto"/>
                <w:right w:val="none" w:sz="0" w:space="0" w:color="auto"/>
              </w:divBdr>
            </w:div>
            <w:div w:id="1956446608">
              <w:marLeft w:val="0"/>
              <w:marRight w:val="0"/>
              <w:marTop w:val="0"/>
              <w:marBottom w:val="0"/>
              <w:divBdr>
                <w:top w:val="none" w:sz="0" w:space="0" w:color="auto"/>
                <w:left w:val="none" w:sz="0" w:space="0" w:color="auto"/>
                <w:bottom w:val="none" w:sz="0" w:space="0" w:color="auto"/>
                <w:right w:val="none" w:sz="0" w:space="0" w:color="auto"/>
              </w:divBdr>
            </w:div>
            <w:div w:id="140660956">
              <w:marLeft w:val="0"/>
              <w:marRight w:val="0"/>
              <w:marTop w:val="0"/>
              <w:marBottom w:val="0"/>
              <w:divBdr>
                <w:top w:val="none" w:sz="0" w:space="0" w:color="auto"/>
                <w:left w:val="none" w:sz="0" w:space="0" w:color="auto"/>
                <w:bottom w:val="none" w:sz="0" w:space="0" w:color="auto"/>
                <w:right w:val="none" w:sz="0" w:space="0" w:color="auto"/>
              </w:divBdr>
            </w:div>
            <w:div w:id="936208971">
              <w:marLeft w:val="0"/>
              <w:marRight w:val="0"/>
              <w:marTop w:val="0"/>
              <w:marBottom w:val="0"/>
              <w:divBdr>
                <w:top w:val="none" w:sz="0" w:space="0" w:color="auto"/>
                <w:left w:val="none" w:sz="0" w:space="0" w:color="auto"/>
                <w:bottom w:val="none" w:sz="0" w:space="0" w:color="auto"/>
                <w:right w:val="none" w:sz="0" w:space="0" w:color="auto"/>
              </w:divBdr>
            </w:div>
            <w:div w:id="1462842686">
              <w:marLeft w:val="0"/>
              <w:marRight w:val="0"/>
              <w:marTop w:val="0"/>
              <w:marBottom w:val="0"/>
              <w:divBdr>
                <w:top w:val="none" w:sz="0" w:space="0" w:color="auto"/>
                <w:left w:val="none" w:sz="0" w:space="0" w:color="auto"/>
                <w:bottom w:val="none" w:sz="0" w:space="0" w:color="auto"/>
                <w:right w:val="none" w:sz="0" w:space="0" w:color="auto"/>
              </w:divBdr>
            </w:div>
            <w:div w:id="329870965">
              <w:marLeft w:val="0"/>
              <w:marRight w:val="0"/>
              <w:marTop w:val="0"/>
              <w:marBottom w:val="0"/>
              <w:divBdr>
                <w:top w:val="none" w:sz="0" w:space="0" w:color="auto"/>
                <w:left w:val="none" w:sz="0" w:space="0" w:color="auto"/>
                <w:bottom w:val="none" w:sz="0" w:space="0" w:color="auto"/>
                <w:right w:val="none" w:sz="0" w:space="0" w:color="auto"/>
              </w:divBdr>
            </w:div>
            <w:div w:id="433137044">
              <w:marLeft w:val="0"/>
              <w:marRight w:val="0"/>
              <w:marTop w:val="0"/>
              <w:marBottom w:val="0"/>
              <w:divBdr>
                <w:top w:val="none" w:sz="0" w:space="0" w:color="auto"/>
                <w:left w:val="none" w:sz="0" w:space="0" w:color="auto"/>
                <w:bottom w:val="none" w:sz="0" w:space="0" w:color="auto"/>
                <w:right w:val="none" w:sz="0" w:space="0" w:color="auto"/>
              </w:divBdr>
            </w:div>
            <w:div w:id="564411907">
              <w:marLeft w:val="0"/>
              <w:marRight w:val="0"/>
              <w:marTop w:val="0"/>
              <w:marBottom w:val="0"/>
              <w:divBdr>
                <w:top w:val="none" w:sz="0" w:space="0" w:color="auto"/>
                <w:left w:val="none" w:sz="0" w:space="0" w:color="auto"/>
                <w:bottom w:val="none" w:sz="0" w:space="0" w:color="auto"/>
                <w:right w:val="none" w:sz="0" w:space="0" w:color="auto"/>
              </w:divBdr>
            </w:div>
            <w:div w:id="399527488">
              <w:marLeft w:val="0"/>
              <w:marRight w:val="0"/>
              <w:marTop w:val="0"/>
              <w:marBottom w:val="0"/>
              <w:divBdr>
                <w:top w:val="none" w:sz="0" w:space="0" w:color="auto"/>
                <w:left w:val="none" w:sz="0" w:space="0" w:color="auto"/>
                <w:bottom w:val="none" w:sz="0" w:space="0" w:color="auto"/>
                <w:right w:val="none" w:sz="0" w:space="0" w:color="auto"/>
              </w:divBdr>
            </w:div>
            <w:div w:id="167600264">
              <w:marLeft w:val="0"/>
              <w:marRight w:val="0"/>
              <w:marTop w:val="0"/>
              <w:marBottom w:val="0"/>
              <w:divBdr>
                <w:top w:val="none" w:sz="0" w:space="0" w:color="auto"/>
                <w:left w:val="none" w:sz="0" w:space="0" w:color="auto"/>
                <w:bottom w:val="none" w:sz="0" w:space="0" w:color="auto"/>
                <w:right w:val="none" w:sz="0" w:space="0" w:color="auto"/>
              </w:divBdr>
            </w:div>
            <w:div w:id="1932352374">
              <w:marLeft w:val="0"/>
              <w:marRight w:val="0"/>
              <w:marTop w:val="0"/>
              <w:marBottom w:val="0"/>
              <w:divBdr>
                <w:top w:val="none" w:sz="0" w:space="0" w:color="auto"/>
                <w:left w:val="none" w:sz="0" w:space="0" w:color="auto"/>
                <w:bottom w:val="none" w:sz="0" w:space="0" w:color="auto"/>
                <w:right w:val="none" w:sz="0" w:space="0" w:color="auto"/>
              </w:divBdr>
            </w:div>
            <w:div w:id="1454325579">
              <w:marLeft w:val="0"/>
              <w:marRight w:val="0"/>
              <w:marTop w:val="0"/>
              <w:marBottom w:val="0"/>
              <w:divBdr>
                <w:top w:val="none" w:sz="0" w:space="0" w:color="auto"/>
                <w:left w:val="none" w:sz="0" w:space="0" w:color="auto"/>
                <w:bottom w:val="none" w:sz="0" w:space="0" w:color="auto"/>
                <w:right w:val="none" w:sz="0" w:space="0" w:color="auto"/>
              </w:divBdr>
            </w:div>
            <w:div w:id="912812477">
              <w:marLeft w:val="0"/>
              <w:marRight w:val="0"/>
              <w:marTop w:val="0"/>
              <w:marBottom w:val="0"/>
              <w:divBdr>
                <w:top w:val="none" w:sz="0" w:space="0" w:color="auto"/>
                <w:left w:val="none" w:sz="0" w:space="0" w:color="auto"/>
                <w:bottom w:val="none" w:sz="0" w:space="0" w:color="auto"/>
                <w:right w:val="none" w:sz="0" w:space="0" w:color="auto"/>
              </w:divBdr>
            </w:div>
            <w:div w:id="377248431">
              <w:marLeft w:val="0"/>
              <w:marRight w:val="0"/>
              <w:marTop w:val="0"/>
              <w:marBottom w:val="0"/>
              <w:divBdr>
                <w:top w:val="none" w:sz="0" w:space="0" w:color="auto"/>
                <w:left w:val="none" w:sz="0" w:space="0" w:color="auto"/>
                <w:bottom w:val="none" w:sz="0" w:space="0" w:color="auto"/>
                <w:right w:val="none" w:sz="0" w:space="0" w:color="auto"/>
              </w:divBdr>
            </w:div>
            <w:div w:id="2126924187">
              <w:marLeft w:val="0"/>
              <w:marRight w:val="0"/>
              <w:marTop w:val="0"/>
              <w:marBottom w:val="0"/>
              <w:divBdr>
                <w:top w:val="none" w:sz="0" w:space="0" w:color="auto"/>
                <w:left w:val="none" w:sz="0" w:space="0" w:color="auto"/>
                <w:bottom w:val="none" w:sz="0" w:space="0" w:color="auto"/>
                <w:right w:val="none" w:sz="0" w:space="0" w:color="auto"/>
              </w:divBdr>
            </w:div>
            <w:div w:id="1764258641">
              <w:marLeft w:val="0"/>
              <w:marRight w:val="0"/>
              <w:marTop w:val="0"/>
              <w:marBottom w:val="0"/>
              <w:divBdr>
                <w:top w:val="none" w:sz="0" w:space="0" w:color="auto"/>
                <w:left w:val="none" w:sz="0" w:space="0" w:color="auto"/>
                <w:bottom w:val="none" w:sz="0" w:space="0" w:color="auto"/>
                <w:right w:val="none" w:sz="0" w:space="0" w:color="auto"/>
              </w:divBdr>
            </w:div>
            <w:div w:id="201291608">
              <w:marLeft w:val="0"/>
              <w:marRight w:val="0"/>
              <w:marTop w:val="0"/>
              <w:marBottom w:val="0"/>
              <w:divBdr>
                <w:top w:val="none" w:sz="0" w:space="0" w:color="auto"/>
                <w:left w:val="none" w:sz="0" w:space="0" w:color="auto"/>
                <w:bottom w:val="none" w:sz="0" w:space="0" w:color="auto"/>
                <w:right w:val="none" w:sz="0" w:space="0" w:color="auto"/>
              </w:divBdr>
            </w:div>
            <w:div w:id="60951776">
              <w:marLeft w:val="0"/>
              <w:marRight w:val="283"/>
              <w:marTop w:val="113"/>
              <w:marBottom w:val="0"/>
              <w:divBdr>
                <w:top w:val="none" w:sz="0" w:space="0" w:color="auto"/>
                <w:left w:val="none" w:sz="0" w:space="0" w:color="auto"/>
                <w:bottom w:val="none" w:sz="0" w:space="0" w:color="auto"/>
                <w:right w:val="none" w:sz="0" w:space="0" w:color="auto"/>
              </w:divBdr>
            </w:div>
            <w:div w:id="1756241321">
              <w:marLeft w:val="0"/>
              <w:marRight w:val="283"/>
              <w:marTop w:val="0"/>
              <w:marBottom w:val="0"/>
              <w:divBdr>
                <w:top w:val="none" w:sz="0" w:space="0" w:color="auto"/>
                <w:left w:val="none" w:sz="0" w:space="0" w:color="auto"/>
                <w:bottom w:val="none" w:sz="0" w:space="0" w:color="auto"/>
                <w:right w:val="none" w:sz="0" w:space="0" w:color="auto"/>
              </w:divBdr>
            </w:div>
            <w:div w:id="1765302863">
              <w:marLeft w:val="0"/>
              <w:marRight w:val="0"/>
              <w:marTop w:val="0"/>
              <w:marBottom w:val="0"/>
              <w:divBdr>
                <w:top w:val="none" w:sz="0" w:space="0" w:color="auto"/>
                <w:left w:val="none" w:sz="0" w:space="0" w:color="auto"/>
                <w:bottom w:val="none" w:sz="0" w:space="0" w:color="auto"/>
                <w:right w:val="none" w:sz="0" w:space="0" w:color="auto"/>
              </w:divBdr>
            </w:div>
            <w:div w:id="375545856">
              <w:marLeft w:val="0"/>
              <w:marRight w:val="0"/>
              <w:marTop w:val="0"/>
              <w:marBottom w:val="0"/>
              <w:divBdr>
                <w:top w:val="none" w:sz="0" w:space="0" w:color="auto"/>
                <w:left w:val="none" w:sz="0" w:space="0" w:color="auto"/>
                <w:bottom w:val="none" w:sz="0" w:space="0" w:color="auto"/>
                <w:right w:val="none" w:sz="0" w:space="0" w:color="auto"/>
              </w:divBdr>
            </w:div>
            <w:div w:id="256868028">
              <w:marLeft w:val="0"/>
              <w:marRight w:val="0"/>
              <w:marTop w:val="0"/>
              <w:marBottom w:val="0"/>
              <w:divBdr>
                <w:top w:val="none" w:sz="0" w:space="0" w:color="auto"/>
                <w:left w:val="none" w:sz="0" w:space="0" w:color="auto"/>
                <w:bottom w:val="none" w:sz="0" w:space="0" w:color="auto"/>
                <w:right w:val="none" w:sz="0" w:space="0" w:color="auto"/>
              </w:divBdr>
            </w:div>
            <w:div w:id="421533929">
              <w:marLeft w:val="0"/>
              <w:marRight w:val="0"/>
              <w:marTop w:val="0"/>
              <w:marBottom w:val="0"/>
              <w:divBdr>
                <w:top w:val="none" w:sz="0" w:space="0" w:color="auto"/>
                <w:left w:val="none" w:sz="0" w:space="0" w:color="auto"/>
                <w:bottom w:val="none" w:sz="0" w:space="0" w:color="auto"/>
                <w:right w:val="none" w:sz="0" w:space="0" w:color="auto"/>
              </w:divBdr>
            </w:div>
            <w:div w:id="1065489268">
              <w:marLeft w:val="0"/>
              <w:marRight w:val="0"/>
              <w:marTop w:val="0"/>
              <w:marBottom w:val="0"/>
              <w:divBdr>
                <w:top w:val="none" w:sz="0" w:space="0" w:color="auto"/>
                <w:left w:val="none" w:sz="0" w:space="0" w:color="auto"/>
                <w:bottom w:val="none" w:sz="0" w:space="0" w:color="auto"/>
                <w:right w:val="none" w:sz="0" w:space="0" w:color="auto"/>
              </w:divBdr>
            </w:div>
            <w:div w:id="1486780816">
              <w:marLeft w:val="0"/>
              <w:marRight w:val="0"/>
              <w:marTop w:val="0"/>
              <w:marBottom w:val="0"/>
              <w:divBdr>
                <w:top w:val="none" w:sz="0" w:space="0" w:color="auto"/>
                <w:left w:val="none" w:sz="0" w:space="0" w:color="auto"/>
                <w:bottom w:val="none" w:sz="0" w:space="0" w:color="auto"/>
                <w:right w:val="none" w:sz="0" w:space="0" w:color="auto"/>
              </w:divBdr>
            </w:div>
            <w:div w:id="637342515">
              <w:marLeft w:val="0"/>
              <w:marRight w:val="0"/>
              <w:marTop w:val="0"/>
              <w:marBottom w:val="0"/>
              <w:divBdr>
                <w:top w:val="none" w:sz="0" w:space="0" w:color="auto"/>
                <w:left w:val="none" w:sz="0" w:space="0" w:color="auto"/>
                <w:bottom w:val="none" w:sz="0" w:space="0" w:color="auto"/>
                <w:right w:val="none" w:sz="0" w:space="0" w:color="auto"/>
              </w:divBdr>
            </w:div>
            <w:div w:id="588588423">
              <w:marLeft w:val="0"/>
              <w:marRight w:val="0"/>
              <w:marTop w:val="0"/>
              <w:marBottom w:val="0"/>
              <w:divBdr>
                <w:top w:val="none" w:sz="0" w:space="0" w:color="auto"/>
                <w:left w:val="none" w:sz="0" w:space="0" w:color="auto"/>
                <w:bottom w:val="none" w:sz="0" w:space="0" w:color="auto"/>
                <w:right w:val="none" w:sz="0" w:space="0" w:color="auto"/>
              </w:divBdr>
            </w:div>
            <w:div w:id="832989141">
              <w:marLeft w:val="0"/>
              <w:marRight w:val="0"/>
              <w:marTop w:val="0"/>
              <w:marBottom w:val="0"/>
              <w:divBdr>
                <w:top w:val="none" w:sz="0" w:space="0" w:color="auto"/>
                <w:left w:val="none" w:sz="0" w:space="0" w:color="auto"/>
                <w:bottom w:val="none" w:sz="0" w:space="0" w:color="auto"/>
                <w:right w:val="none" w:sz="0" w:space="0" w:color="auto"/>
              </w:divBdr>
            </w:div>
            <w:div w:id="261374710">
              <w:marLeft w:val="0"/>
              <w:marRight w:val="0"/>
              <w:marTop w:val="0"/>
              <w:marBottom w:val="0"/>
              <w:divBdr>
                <w:top w:val="none" w:sz="0" w:space="0" w:color="auto"/>
                <w:left w:val="none" w:sz="0" w:space="0" w:color="auto"/>
                <w:bottom w:val="none" w:sz="0" w:space="0" w:color="auto"/>
                <w:right w:val="none" w:sz="0" w:space="0" w:color="auto"/>
              </w:divBdr>
            </w:div>
            <w:div w:id="1716614453">
              <w:marLeft w:val="0"/>
              <w:marRight w:val="0"/>
              <w:marTop w:val="0"/>
              <w:marBottom w:val="0"/>
              <w:divBdr>
                <w:top w:val="none" w:sz="0" w:space="0" w:color="auto"/>
                <w:left w:val="none" w:sz="0" w:space="0" w:color="auto"/>
                <w:bottom w:val="none" w:sz="0" w:space="0" w:color="auto"/>
                <w:right w:val="none" w:sz="0" w:space="0" w:color="auto"/>
              </w:divBdr>
            </w:div>
            <w:div w:id="409082885">
              <w:marLeft w:val="0"/>
              <w:marRight w:val="0"/>
              <w:marTop w:val="0"/>
              <w:marBottom w:val="0"/>
              <w:divBdr>
                <w:top w:val="none" w:sz="0" w:space="0" w:color="auto"/>
                <w:left w:val="none" w:sz="0" w:space="0" w:color="auto"/>
                <w:bottom w:val="none" w:sz="0" w:space="0" w:color="auto"/>
                <w:right w:val="none" w:sz="0" w:space="0" w:color="auto"/>
              </w:divBdr>
            </w:div>
            <w:div w:id="2053114833">
              <w:marLeft w:val="0"/>
              <w:marRight w:val="0"/>
              <w:marTop w:val="0"/>
              <w:marBottom w:val="0"/>
              <w:divBdr>
                <w:top w:val="none" w:sz="0" w:space="0" w:color="auto"/>
                <w:left w:val="none" w:sz="0" w:space="0" w:color="auto"/>
                <w:bottom w:val="none" w:sz="0" w:space="0" w:color="auto"/>
                <w:right w:val="none" w:sz="0" w:space="0" w:color="auto"/>
              </w:divBdr>
            </w:div>
            <w:div w:id="1345857638">
              <w:marLeft w:val="0"/>
              <w:marRight w:val="0"/>
              <w:marTop w:val="0"/>
              <w:marBottom w:val="0"/>
              <w:divBdr>
                <w:top w:val="none" w:sz="0" w:space="0" w:color="auto"/>
                <w:left w:val="none" w:sz="0" w:space="0" w:color="auto"/>
                <w:bottom w:val="none" w:sz="0" w:space="0" w:color="auto"/>
                <w:right w:val="none" w:sz="0" w:space="0" w:color="auto"/>
              </w:divBdr>
            </w:div>
            <w:div w:id="1595281291">
              <w:marLeft w:val="0"/>
              <w:marRight w:val="0"/>
              <w:marTop w:val="0"/>
              <w:marBottom w:val="0"/>
              <w:divBdr>
                <w:top w:val="none" w:sz="0" w:space="0" w:color="auto"/>
                <w:left w:val="none" w:sz="0" w:space="0" w:color="auto"/>
                <w:bottom w:val="none" w:sz="0" w:space="0" w:color="auto"/>
                <w:right w:val="none" w:sz="0" w:space="0" w:color="auto"/>
              </w:divBdr>
            </w:div>
            <w:div w:id="1439717320">
              <w:marLeft w:val="0"/>
              <w:marRight w:val="0"/>
              <w:marTop w:val="0"/>
              <w:marBottom w:val="0"/>
              <w:divBdr>
                <w:top w:val="none" w:sz="0" w:space="0" w:color="auto"/>
                <w:left w:val="none" w:sz="0" w:space="0" w:color="auto"/>
                <w:bottom w:val="none" w:sz="0" w:space="0" w:color="auto"/>
                <w:right w:val="none" w:sz="0" w:space="0" w:color="auto"/>
              </w:divBdr>
            </w:div>
            <w:div w:id="745301657">
              <w:marLeft w:val="0"/>
              <w:marRight w:val="0"/>
              <w:marTop w:val="0"/>
              <w:marBottom w:val="0"/>
              <w:divBdr>
                <w:top w:val="none" w:sz="0" w:space="0" w:color="auto"/>
                <w:left w:val="none" w:sz="0" w:space="0" w:color="auto"/>
                <w:bottom w:val="none" w:sz="0" w:space="0" w:color="auto"/>
                <w:right w:val="none" w:sz="0" w:space="0" w:color="auto"/>
              </w:divBdr>
            </w:div>
            <w:div w:id="615449196">
              <w:marLeft w:val="0"/>
              <w:marRight w:val="0"/>
              <w:marTop w:val="0"/>
              <w:marBottom w:val="0"/>
              <w:divBdr>
                <w:top w:val="none" w:sz="0" w:space="0" w:color="auto"/>
                <w:left w:val="none" w:sz="0" w:space="0" w:color="auto"/>
                <w:bottom w:val="none" w:sz="0" w:space="0" w:color="auto"/>
                <w:right w:val="none" w:sz="0" w:space="0" w:color="auto"/>
              </w:divBdr>
            </w:div>
            <w:div w:id="1766996209">
              <w:marLeft w:val="0"/>
              <w:marRight w:val="0"/>
              <w:marTop w:val="0"/>
              <w:marBottom w:val="0"/>
              <w:divBdr>
                <w:top w:val="none" w:sz="0" w:space="0" w:color="auto"/>
                <w:left w:val="none" w:sz="0" w:space="0" w:color="auto"/>
                <w:bottom w:val="none" w:sz="0" w:space="0" w:color="auto"/>
                <w:right w:val="none" w:sz="0" w:space="0" w:color="auto"/>
              </w:divBdr>
            </w:div>
            <w:div w:id="303891859">
              <w:marLeft w:val="0"/>
              <w:marRight w:val="0"/>
              <w:marTop w:val="0"/>
              <w:marBottom w:val="0"/>
              <w:divBdr>
                <w:top w:val="none" w:sz="0" w:space="0" w:color="auto"/>
                <w:left w:val="none" w:sz="0" w:space="0" w:color="auto"/>
                <w:bottom w:val="none" w:sz="0" w:space="0" w:color="auto"/>
                <w:right w:val="none" w:sz="0" w:space="0" w:color="auto"/>
              </w:divBdr>
            </w:div>
            <w:div w:id="1723478000">
              <w:marLeft w:val="0"/>
              <w:marRight w:val="0"/>
              <w:marTop w:val="0"/>
              <w:marBottom w:val="0"/>
              <w:divBdr>
                <w:top w:val="none" w:sz="0" w:space="0" w:color="auto"/>
                <w:left w:val="none" w:sz="0" w:space="0" w:color="auto"/>
                <w:bottom w:val="none" w:sz="0" w:space="0" w:color="auto"/>
                <w:right w:val="none" w:sz="0" w:space="0" w:color="auto"/>
              </w:divBdr>
            </w:div>
            <w:div w:id="793140259">
              <w:marLeft w:val="0"/>
              <w:marRight w:val="0"/>
              <w:marTop w:val="0"/>
              <w:marBottom w:val="0"/>
              <w:divBdr>
                <w:top w:val="none" w:sz="0" w:space="0" w:color="auto"/>
                <w:left w:val="none" w:sz="0" w:space="0" w:color="auto"/>
                <w:bottom w:val="none" w:sz="0" w:space="0" w:color="auto"/>
                <w:right w:val="none" w:sz="0" w:space="0" w:color="auto"/>
              </w:divBdr>
            </w:div>
            <w:div w:id="1309941741">
              <w:marLeft w:val="0"/>
              <w:marRight w:val="0"/>
              <w:marTop w:val="0"/>
              <w:marBottom w:val="0"/>
              <w:divBdr>
                <w:top w:val="none" w:sz="0" w:space="0" w:color="auto"/>
                <w:left w:val="none" w:sz="0" w:space="0" w:color="auto"/>
                <w:bottom w:val="none" w:sz="0" w:space="0" w:color="auto"/>
                <w:right w:val="none" w:sz="0" w:space="0" w:color="auto"/>
              </w:divBdr>
            </w:div>
            <w:div w:id="1761027360">
              <w:marLeft w:val="0"/>
              <w:marRight w:val="0"/>
              <w:marTop w:val="0"/>
              <w:marBottom w:val="0"/>
              <w:divBdr>
                <w:top w:val="none" w:sz="0" w:space="0" w:color="auto"/>
                <w:left w:val="none" w:sz="0" w:space="0" w:color="auto"/>
                <w:bottom w:val="none" w:sz="0" w:space="0" w:color="auto"/>
                <w:right w:val="none" w:sz="0" w:space="0" w:color="auto"/>
              </w:divBdr>
            </w:div>
            <w:div w:id="1034043540">
              <w:marLeft w:val="0"/>
              <w:marRight w:val="0"/>
              <w:marTop w:val="0"/>
              <w:marBottom w:val="0"/>
              <w:divBdr>
                <w:top w:val="none" w:sz="0" w:space="0" w:color="auto"/>
                <w:left w:val="none" w:sz="0" w:space="0" w:color="auto"/>
                <w:bottom w:val="none" w:sz="0" w:space="0" w:color="auto"/>
                <w:right w:val="none" w:sz="0" w:space="0" w:color="auto"/>
              </w:divBdr>
            </w:div>
            <w:div w:id="1995260132">
              <w:marLeft w:val="0"/>
              <w:marRight w:val="0"/>
              <w:marTop w:val="0"/>
              <w:marBottom w:val="0"/>
              <w:divBdr>
                <w:top w:val="none" w:sz="0" w:space="0" w:color="auto"/>
                <w:left w:val="none" w:sz="0" w:space="0" w:color="auto"/>
                <w:bottom w:val="none" w:sz="0" w:space="0" w:color="auto"/>
                <w:right w:val="none" w:sz="0" w:space="0" w:color="auto"/>
              </w:divBdr>
            </w:div>
            <w:div w:id="419523379">
              <w:marLeft w:val="0"/>
              <w:marRight w:val="0"/>
              <w:marTop w:val="0"/>
              <w:marBottom w:val="0"/>
              <w:divBdr>
                <w:top w:val="none" w:sz="0" w:space="0" w:color="auto"/>
                <w:left w:val="none" w:sz="0" w:space="0" w:color="auto"/>
                <w:bottom w:val="none" w:sz="0" w:space="0" w:color="auto"/>
                <w:right w:val="none" w:sz="0" w:space="0" w:color="auto"/>
              </w:divBdr>
            </w:div>
            <w:div w:id="966466962">
              <w:marLeft w:val="0"/>
              <w:marRight w:val="0"/>
              <w:marTop w:val="0"/>
              <w:marBottom w:val="0"/>
              <w:divBdr>
                <w:top w:val="none" w:sz="0" w:space="0" w:color="auto"/>
                <w:left w:val="none" w:sz="0" w:space="0" w:color="auto"/>
                <w:bottom w:val="none" w:sz="0" w:space="0" w:color="auto"/>
                <w:right w:val="none" w:sz="0" w:space="0" w:color="auto"/>
              </w:divBdr>
            </w:div>
            <w:div w:id="2128113025">
              <w:marLeft w:val="0"/>
              <w:marRight w:val="0"/>
              <w:marTop w:val="0"/>
              <w:marBottom w:val="0"/>
              <w:divBdr>
                <w:top w:val="none" w:sz="0" w:space="0" w:color="auto"/>
                <w:left w:val="none" w:sz="0" w:space="0" w:color="auto"/>
                <w:bottom w:val="none" w:sz="0" w:space="0" w:color="auto"/>
                <w:right w:val="none" w:sz="0" w:space="0" w:color="auto"/>
              </w:divBdr>
            </w:div>
            <w:div w:id="655063326">
              <w:marLeft w:val="0"/>
              <w:marRight w:val="0"/>
              <w:marTop w:val="0"/>
              <w:marBottom w:val="0"/>
              <w:divBdr>
                <w:top w:val="none" w:sz="0" w:space="0" w:color="auto"/>
                <w:left w:val="none" w:sz="0" w:space="0" w:color="auto"/>
                <w:bottom w:val="none" w:sz="0" w:space="0" w:color="auto"/>
                <w:right w:val="none" w:sz="0" w:space="0" w:color="auto"/>
              </w:divBdr>
            </w:div>
            <w:div w:id="523137249">
              <w:marLeft w:val="0"/>
              <w:marRight w:val="0"/>
              <w:marTop w:val="0"/>
              <w:marBottom w:val="0"/>
              <w:divBdr>
                <w:top w:val="none" w:sz="0" w:space="0" w:color="auto"/>
                <w:left w:val="none" w:sz="0" w:space="0" w:color="auto"/>
                <w:bottom w:val="none" w:sz="0" w:space="0" w:color="auto"/>
                <w:right w:val="none" w:sz="0" w:space="0" w:color="auto"/>
              </w:divBdr>
            </w:div>
            <w:div w:id="145317877">
              <w:marLeft w:val="0"/>
              <w:marRight w:val="0"/>
              <w:marTop w:val="0"/>
              <w:marBottom w:val="0"/>
              <w:divBdr>
                <w:top w:val="none" w:sz="0" w:space="0" w:color="auto"/>
                <w:left w:val="none" w:sz="0" w:space="0" w:color="auto"/>
                <w:bottom w:val="none" w:sz="0" w:space="0" w:color="auto"/>
                <w:right w:val="none" w:sz="0" w:space="0" w:color="auto"/>
              </w:divBdr>
            </w:div>
            <w:div w:id="1838495391">
              <w:marLeft w:val="0"/>
              <w:marRight w:val="0"/>
              <w:marTop w:val="0"/>
              <w:marBottom w:val="0"/>
              <w:divBdr>
                <w:top w:val="none" w:sz="0" w:space="0" w:color="auto"/>
                <w:left w:val="none" w:sz="0" w:space="0" w:color="auto"/>
                <w:bottom w:val="none" w:sz="0" w:space="0" w:color="auto"/>
                <w:right w:val="none" w:sz="0" w:space="0" w:color="auto"/>
              </w:divBdr>
            </w:div>
            <w:div w:id="294676360">
              <w:marLeft w:val="0"/>
              <w:marRight w:val="0"/>
              <w:marTop w:val="0"/>
              <w:marBottom w:val="0"/>
              <w:divBdr>
                <w:top w:val="none" w:sz="0" w:space="0" w:color="auto"/>
                <w:left w:val="none" w:sz="0" w:space="0" w:color="auto"/>
                <w:bottom w:val="none" w:sz="0" w:space="0" w:color="auto"/>
                <w:right w:val="none" w:sz="0" w:space="0" w:color="auto"/>
              </w:divBdr>
            </w:div>
            <w:div w:id="1767920655">
              <w:marLeft w:val="0"/>
              <w:marRight w:val="0"/>
              <w:marTop w:val="0"/>
              <w:marBottom w:val="0"/>
              <w:divBdr>
                <w:top w:val="none" w:sz="0" w:space="0" w:color="auto"/>
                <w:left w:val="none" w:sz="0" w:space="0" w:color="auto"/>
                <w:bottom w:val="none" w:sz="0" w:space="0" w:color="auto"/>
                <w:right w:val="none" w:sz="0" w:space="0" w:color="auto"/>
              </w:divBdr>
            </w:div>
            <w:div w:id="1867673088">
              <w:marLeft w:val="0"/>
              <w:marRight w:val="0"/>
              <w:marTop w:val="0"/>
              <w:marBottom w:val="0"/>
              <w:divBdr>
                <w:top w:val="none" w:sz="0" w:space="0" w:color="auto"/>
                <w:left w:val="none" w:sz="0" w:space="0" w:color="auto"/>
                <w:bottom w:val="none" w:sz="0" w:space="0" w:color="auto"/>
                <w:right w:val="none" w:sz="0" w:space="0" w:color="auto"/>
              </w:divBdr>
            </w:div>
            <w:div w:id="472873691">
              <w:marLeft w:val="0"/>
              <w:marRight w:val="0"/>
              <w:marTop w:val="0"/>
              <w:marBottom w:val="0"/>
              <w:divBdr>
                <w:top w:val="none" w:sz="0" w:space="0" w:color="auto"/>
                <w:left w:val="none" w:sz="0" w:space="0" w:color="auto"/>
                <w:bottom w:val="none" w:sz="0" w:space="0" w:color="auto"/>
                <w:right w:val="none" w:sz="0" w:space="0" w:color="auto"/>
              </w:divBdr>
            </w:div>
            <w:div w:id="1496991239">
              <w:marLeft w:val="0"/>
              <w:marRight w:val="0"/>
              <w:marTop w:val="0"/>
              <w:marBottom w:val="0"/>
              <w:divBdr>
                <w:top w:val="none" w:sz="0" w:space="0" w:color="auto"/>
                <w:left w:val="none" w:sz="0" w:space="0" w:color="auto"/>
                <w:bottom w:val="none" w:sz="0" w:space="0" w:color="auto"/>
                <w:right w:val="none" w:sz="0" w:space="0" w:color="auto"/>
              </w:divBdr>
            </w:div>
            <w:div w:id="456148963">
              <w:marLeft w:val="0"/>
              <w:marRight w:val="0"/>
              <w:marTop w:val="0"/>
              <w:marBottom w:val="0"/>
              <w:divBdr>
                <w:top w:val="none" w:sz="0" w:space="0" w:color="auto"/>
                <w:left w:val="none" w:sz="0" w:space="0" w:color="auto"/>
                <w:bottom w:val="none" w:sz="0" w:space="0" w:color="auto"/>
                <w:right w:val="none" w:sz="0" w:space="0" w:color="auto"/>
              </w:divBdr>
            </w:div>
            <w:div w:id="1539276231">
              <w:marLeft w:val="0"/>
              <w:marRight w:val="0"/>
              <w:marTop w:val="0"/>
              <w:marBottom w:val="0"/>
              <w:divBdr>
                <w:top w:val="none" w:sz="0" w:space="0" w:color="auto"/>
                <w:left w:val="none" w:sz="0" w:space="0" w:color="auto"/>
                <w:bottom w:val="none" w:sz="0" w:space="0" w:color="auto"/>
                <w:right w:val="none" w:sz="0" w:space="0" w:color="auto"/>
              </w:divBdr>
            </w:div>
            <w:div w:id="1848401886">
              <w:marLeft w:val="0"/>
              <w:marRight w:val="0"/>
              <w:marTop w:val="0"/>
              <w:marBottom w:val="0"/>
              <w:divBdr>
                <w:top w:val="none" w:sz="0" w:space="0" w:color="auto"/>
                <w:left w:val="none" w:sz="0" w:space="0" w:color="auto"/>
                <w:bottom w:val="none" w:sz="0" w:space="0" w:color="auto"/>
                <w:right w:val="none" w:sz="0" w:space="0" w:color="auto"/>
              </w:divBdr>
            </w:div>
            <w:div w:id="2106342561">
              <w:marLeft w:val="0"/>
              <w:marRight w:val="0"/>
              <w:marTop w:val="0"/>
              <w:marBottom w:val="0"/>
              <w:divBdr>
                <w:top w:val="none" w:sz="0" w:space="0" w:color="auto"/>
                <w:left w:val="none" w:sz="0" w:space="0" w:color="auto"/>
                <w:bottom w:val="none" w:sz="0" w:space="0" w:color="auto"/>
                <w:right w:val="none" w:sz="0" w:space="0" w:color="auto"/>
              </w:divBdr>
            </w:div>
            <w:div w:id="1997343760">
              <w:marLeft w:val="0"/>
              <w:marRight w:val="0"/>
              <w:marTop w:val="0"/>
              <w:marBottom w:val="0"/>
              <w:divBdr>
                <w:top w:val="none" w:sz="0" w:space="0" w:color="auto"/>
                <w:left w:val="none" w:sz="0" w:space="0" w:color="auto"/>
                <w:bottom w:val="none" w:sz="0" w:space="0" w:color="auto"/>
                <w:right w:val="none" w:sz="0" w:space="0" w:color="auto"/>
              </w:divBdr>
            </w:div>
            <w:div w:id="1565485482">
              <w:marLeft w:val="0"/>
              <w:marRight w:val="0"/>
              <w:marTop w:val="0"/>
              <w:marBottom w:val="0"/>
              <w:divBdr>
                <w:top w:val="none" w:sz="0" w:space="0" w:color="auto"/>
                <w:left w:val="none" w:sz="0" w:space="0" w:color="auto"/>
                <w:bottom w:val="none" w:sz="0" w:space="0" w:color="auto"/>
                <w:right w:val="none" w:sz="0" w:space="0" w:color="auto"/>
              </w:divBdr>
            </w:div>
            <w:div w:id="1123425656">
              <w:marLeft w:val="0"/>
              <w:marRight w:val="0"/>
              <w:marTop w:val="0"/>
              <w:marBottom w:val="0"/>
              <w:divBdr>
                <w:top w:val="none" w:sz="0" w:space="0" w:color="auto"/>
                <w:left w:val="none" w:sz="0" w:space="0" w:color="auto"/>
                <w:bottom w:val="none" w:sz="0" w:space="0" w:color="auto"/>
                <w:right w:val="none" w:sz="0" w:space="0" w:color="auto"/>
              </w:divBdr>
            </w:div>
            <w:div w:id="478764914">
              <w:marLeft w:val="0"/>
              <w:marRight w:val="0"/>
              <w:marTop w:val="0"/>
              <w:marBottom w:val="0"/>
              <w:divBdr>
                <w:top w:val="none" w:sz="0" w:space="0" w:color="auto"/>
                <w:left w:val="none" w:sz="0" w:space="0" w:color="auto"/>
                <w:bottom w:val="none" w:sz="0" w:space="0" w:color="auto"/>
                <w:right w:val="none" w:sz="0" w:space="0" w:color="auto"/>
              </w:divBdr>
            </w:div>
            <w:div w:id="707145305">
              <w:marLeft w:val="0"/>
              <w:marRight w:val="0"/>
              <w:marTop w:val="0"/>
              <w:marBottom w:val="0"/>
              <w:divBdr>
                <w:top w:val="none" w:sz="0" w:space="0" w:color="auto"/>
                <w:left w:val="none" w:sz="0" w:space="0" w:color="auto"/>
                <w:bottom w:val="none" w:sz="0" w:space="0" w:color="auto"/>
                <w:right w:val="none" w:sz="0" w:space="0" w:color="auto"/>
              </w:divBdr>
            </w:div>
            <w:div w:id="303437394">
              <w:marLeft w:val="0"/>
              <w:marRight w:val="0"/>
              <w:marTop w:val="0"/>
              <w:marBottom w:val="0"/>
              <w:divBdr>
                <w:top w:val="none" w:sz="0" w:space="0" w:color="auto"/>
                <w:left w:val="none" w:sz="0" w:space="0" w:color="auto"/>
                <w:bottom w:val="none" w:sz="0" w:space="0" w:color="auto"/>
                <w:right w:val="none" w:sz="0" w:space="0" w:color="auto"/>
              </w:divBdr>
            </w:div>
            <w:div w:id="1376468400">
              <w:marLeft w:val="0"/>
              <w:marRight w:val="0"/>
              <w:marTop w:val="0"/>
              <w:marBottom w:val="0"/>
              <w:divBdr>
                <w:top w:val="none" w:sz="0" w:space="0" w:color="auto"/>
                <w:left w:val="none" w:sz="0" w:space="0" w:color="auto"/>
                <w:bottom w:val="none" w:sz="0" w:space="0" w:color="auto"/>
                <w:right w:val="none" w:sz="0" w:space="0" w:color="auto"/>
              </w:divBdr>
            </w:div>
            <w:div w:id="838233580">
              <w:marLeft w:val="0"/>
              <w:marRight w:val="0"/>
              <w:marTop w:val="0"/>
              <w:marBottom w:val="0"/>
              <w:divBdr>
                <w:top w:val="none" w:sz="0" w:space="0" w:color="auto"/>
                <w:left w:val="none" w:sz="0" w:space="0" w:color="auto"/>
                <w:bottom w:val="none" w:sz="0" w:space="0" w:color="auto"/>
                <w:right w:val="none" w:sz="0" w:space="0" w:color="auto"/>
              </w:divBdr>
            </w:div>
            <w:div w:id="237444747">
              <w:marLeft w:val="0"/>
              <w:marRight w:val="0"/>
              <w:marTop w:val="0"/>
              <w:marBottom w:val="0"/>
              <w:divBdr>
                <w:top w:val="none" w:sz="0" w:space="0" w:color="auto"/>
                <w:left w:val="none" w:sz="0" w:space="0" w:color="auto"/>
                <w:bottom w:val="none" w:sz="0" w:space="0" w:color="auto"/>
                <w:right w:val="none" w:sz="0" w:space="0" w:color="auto"/>
              </w:divBdr>
            </w:div>
            <w:div w:id="1164516645">
              <w:marLeft w:val="0"/>
              <w:marRight w:val="0"/>
              <w:marTop w:val="0"/>
              <w:marBottom w:val="0"/>
              <w:divBdr>
                <w:top w:val="none" w:sz="0" w:space="0" w:color="auto"/>
                <w:left w:val="none" w:sz="0" w:space="0" w:color="auto"/>
                <w:bottom w:val="none" w:sz="0" w:space="0" w:color="auto"/>
                <w:right w:val="none" w:sz="0" w:space="0" w:color="auto"/>
              </w:divBdr>
            </w:div>
            <w:div w:id="920456602">
              <w:marLeft w:val="0"/>
              <w:marRight w:val="0"/>
              <w:marTop w:val="0"/>
              <w:marBottom w:val="0"/>
              <w:divBdr>
                <w:top w:val="none" w:sz="0" w:space="0" w:color="auto"/>
                <w:left w:val="none" w:sz="0" w:space="0" w:color="auto"/>
                <w:bottom w:val="none" w:sz="0" w:space="0" w:color="auto"/>
                <w:right w:val="none" w:sz="0" w:space="0" w:color="auto"/>
              </w:divBdr>
            </w:div>
            <w:div w:id="1643847598">
              <w:marLeft w:val="0"/>
              <w:marRight w:val="0"/>
              <w:marTop w:val="0"/>
              <w:marBottom w:val="0"/>
              <w:divBdr>
                <w:top w:val="none" w:sz="0" w:space="0" w:color="auto"/>
                <w:left w:val="none" w:sz="0" w:space="0" w:color="auto"/>
                <w:bottom w:val="none" w:sz="0" w:space="0" w:color="auto"/>
                <w:right w:val="none" w:sz="0" w:space="0" w:color="auto"/>
              </w:divBdr>
            </w:div>
            <w:div w:id="1971590194">
              <w:marLeft w:val="0"/>
              <w:marRight w:val="0"/>
              <w:marTop w:val="0"/>
              <w:marBottom w:val="0"/>
              <w:divBdr>
                <w:top w:val="none" w:sz="0" w:space="0" w:color="auto"/>
                <w:left w:val="none" w:sz="0" w:space="0" w:color="auto"/>
                <w:bottom w:val="none" w:sz="0" w:space="0" w:color="auto"/>
                <w:right w:val="none" w:sz="0" w:space="0" w:color="auto"/>
              </w:divBdr>
            </w:div>
            <w:div w:id="1538620594">
              <w:marLeft w:val="0"/>
              <w:marRight w:val="0"/>
              <w:marTop w:val="0"/>
              <w:marBottom w:val="0"/>
              <w:divBdr>
                <w:top w:val="none" w:sz="0" w:space="0" w:color="auto"/>
                <w:left w:val="none" w:sz="0" w:space="0" w:color="auto"/>
                <w:bottom w:val="none" w:sz="0" w:space="0" w:color="auto"/>
                <w:right w:val="none" w:sz="0" w:space="0" w:color="auto"/>
              </w:divBdr>
            </w:div>
            <w:div w:id="1602298004">
              <w:marLeft w:val="0"/>
              <w:marRight w:val="0"/>
              <w:marTop w:val="0"/>
              <w:marBottom w:val="0"/>
              <w:divBdr>
                <w:top w:val="none" w:sz="0" w:space="0" w:color="auto"/>
                <w:left w:val="none" w:sz="0" w:space="0" w:color="auto"/>
                <w:bottom w:val="none" w:sz="0" w:space="0" w:color="auto"/>
                <w:right w:val="none" w:sz="0" w:space="0" w:color="auto"/>
              </w:divBdr>
            </w:div>
            <w:div w:id="1761565605">
              <w:marLeft w:val="0"/>
              <w:marRight w:val="0"/>
              <w:marTop w:val="0"/>
              <w:marBottom w:val="0"/>
              <w:divBdr>
                <w:top w:val="none" w:sz="0" w:space="0" w:color="auto"/>
                <w:left w:val="none" w:sz="0" w:space="0" w:color="auto"/>
                <w:bottom w:val="none" w:sz="0" w:space="0" w:color="auto"/>
                <w:right w:val="none" w:sz="0" w:space="0" w:color="auto"/>
              </w:divBdr>
            </w:div>
            <w:div w:id="1596862161">
              <w:marLeft w:val="0"/>
              <w:marRight w:val="0"/>
              <w:marTop w:val="0"/>
              <w:marBottom w:val="0"/>
              <w:divBdr>
                <w:top w:val="none" w:sz="0" w:space="0" w:color="auto"/>
                <w:left w:val="none" w:sz="0" w:space="0" w:color="auto"/>
                <w:bottom w:val="none" w:sz="0" w:space="0" w:color="auto"/>
                <w:right w:val="none" w:sz="0" w:space="0" w:color="auto"/>
              </w:divBdr>
            </w:div>
            <w:div w:id="221329419">
              <w:marLeft w:val="0"/>
              <w:marRight w:val="0"/>
              <w:marTop w:val="0"/>
              <w:marBottom w:val="0"/>
              <w:divBdr>
                <w:top w:val="none" w:sz="0" w:space="0" w:color="auto"/>
                <w:left w:val="none" w:sz="0" w:space="0" w:color="auto"/>
                <w:bottom w:val="none" w:sz="0" w:space="0" w:color="auto"/>
                <w:right w:val="none" w:sz="0" w:space="0" w:color="auto"/>
              </w:divBdr>
            </w:div>
            <w:div w:id="462161962">
              <w:marLeft w:val="0"/>
              <w:marRight w:val="0"/>
              <w:marTop w:val="0"/>
              <w:marBottom w:val="0"/>
              <w:divBdr>
                <w:top w:val="none" w:sz="0" w:space="0" w:color="auto"/>
                <w:left w:val="none" w:sz="0" w:space="0" w:color="auto"/>
                <w:bottom w:val="none" w:sz="0" w:space="0" w:color="auto"/>
                <w:right w:val="none" w:sz="0" w:space="0" w:color="auto"/>
              </w:divBdr>
            </w:div>
            <w:div w:id="840658572">
              <w:marLeft w:val="0"/>
              <w:marRight w:val="0"/>
              <w:marTop w:val="0"/>
              <w:marBottom w:val="0"/>
              <w:divBdr>
                <w:top w:val="none" w:sz="0" w:space="0" w:color="auto"/>
                <w:left w:val="none" w:sz="0" w:space="0" w:color="auto"/>
                <w:bottom w:val="none" w:sz="0" w:space="0" w:color="auto"/>
                <w:right w:val="none" w:sz="0" w:space="0" w:color="auto"/>
              </w:divBdr>
            </w:div>
            <w:div w:id="578444137">
              <w:marLeft w:val="0"/>
              <w:marRight w:val="0"/>
              <w:marTop w:val="0"/>
              <w:marBottom w:val="0"/>
              <w:divBdr>
                <w:top w:val="none" w:sz="0" w:space="0" w:color="auto"/>
                <w:left w:val="none" w:sz="0" w:space="0" w:color="auto"/>
                <w:bottom w:val="none" w:sz="0" w:space="0" w:color="auto"/>
                <w:right w:val="none" w:sz="0" w:space="0" w:color="auto"/>
              </w:divBdr>
            </w:div>
            <w:div w:id="2075810097">
              <w:marLeft w:val="0"/>
              <w:marRight w:val="0"/>
              <w:marTop w:val="0"/>
              <w:marBottom w:val="0"/>
              <w:divBdr>
                <w:top w:val="none" w:sz="0" w:space="0" w:color="auto"/>
                <w:left w:val="none" w:sz="0" w:space="0" w:color="auto"/>
                <w:bottom w:val="none" w:sz="0" w:space="0" w:color="auto"/>
                <w:right w:val="none" w:sz="0" w:space="0" w:color="auto"/>
              </w:divBdr>
            </w:div>
            <w:div w:id="1148473755">
              <w:marLeft w:val="0"/>
              <w:marRight w:val="0"/>
              <w:marTop w:val="0"/>
              <w:marBottom w:val="0"/>
              <w:divBdr>
                <w:top w:val="none" w:sz="0" w:space="0" w:color="auto"/>
                <w:left w:val="none" w:sz="0" w:space="0" w:color="auto"/>
                <w:bottom w:val="none" w:sz="0" w:space="0" w:color="auto"/>
                <w:right w:val="none" w:sz="0" w:space="0" w:color="auto"/>
              </w:divBdr>
            </w:div>
            <w:div w:id="1448231113">
              <w:marLeft w:val="0"/>
              <w:marRight w:val="0"/>
              <w:marTop w:val="0"/>
              <w:marBottom w:val="0"/>
              <w:divBdr>
                <w:top w:val="none" w:sz="0" w:space="0" w:color="auto"/>
                <w:left w:val="none" w:sz="0" w:space="0" w:color="auto"/>
                <w:bottom w:val="none" w:sz="0" w:space="0" w:color="auto"/>
                <w:right w:val="none" w:sz="0" w:space="0" w:color="auto"/>
              </w:divBdr>
            </w:div>
            <w:div w:id="2002614976">
              <w:marLeft w:val="0"/>
              <w:marRight w:val="0"/>
              <w:marTop w:val="0"/>
              <w:marBottom w:val="0"/>
              <w:divBdr>
                <w:top w:val="none" w:sz="0" w:space="0" w:color="auto"/>
                <w:left w:val="none" w:sz="0" w:space="0" w:color="auto"/>
                <w:bottom w:val="none" w:sz="0" w:space="0" w:color="auto"/>
                <w:right w:val="none" w:sz="0" w:space="0" w:color="auto"/>
              </w:divBdr>
            </w:div>
            <w:div w:id="1236432864">
              <w:marLeft w:val="0"/>
              <w:marRight w:val="0"/>
              <w:marTop w:val="0"/>
              <w:marBottom w:val="0"/>
              <w:divBdr>
                <w:top w:val="none" w:sz="0" w:space="0" w:color="auto"/>
                <w:left w:val="none" w:sz="0" w:space="0" w:color="auto"/>
                <w:bottom w:val="none" w:sz="0" w:space="0" w:color="auto"/>
                <w:right w:val="none" w:sz="0" w:space="0" w:color="auto"/>
              </w:divBdr>
            </w:div>
            <w:div w:id="2129469431">
              <w:marLeft w:val="0"/>
              <w:marRight w:val="0"/>
              <w:marTop w:val="0"/>
              <w:marBottom w:val="0"/>
              <w:divBdr>
                <w:top w:val="none" w:sz="0" w:space="0" w:color="auto"/>
                <w:left w:val="none" w:sz="0" w:space="0" w:color="auto"/>
                <w:bottom w:val="none" w:sz="0" w:space="0" w:color="auto"/>
                <w:right w:val="none" w:sz="0" w:space="0" w:color="auto"/>
              </w:divBdr>
            </w:div>
            <w:div w:id="1321542400">
              <w:marLeft w:val="0"/>
              <w:marRight w:val="0"/>
              <w:marTop w:val="0"/>
              <w:marBottom w:val="0"/>
              <w:divBdr>
                <w:top w:val="none" w:sz="0" w:space="0" w:color="auto"/>
                <w:left w:val="none" w:sz="0" w:space="0" w:color="auto"/>
                <w:bottom w:val="none" w:sz="0" w:space="0" w:color="auto"/>
                <w:right w:val="none" w:sz="0" w:space="0" w:color="auto"/>
              </w:divBdr>
            </w:div>
            <w:div w:id="1077478329">
              <w:marLeft w:val="0"/>
              <w:marRight w:val="0"/>
              <w:marTop w:val="0"/>
              <w:marBottom w:val="0"/>
              <w:divBdr>
                <w:top w:val="none" w:sz="0" w:space="0" w:color="auto"/>
                <w:left w:val="none" w:sz="0" w:space="0" w:color="auto"/>
                <w:bottom w:val="none" w:sz="0" w:space="0" w:color="auto"/>
                <w:right w:val="none" w:sz="0" w:space="0" w:color="auto"/>
              </w:divBdr>
            </w:div>
            <w:div w:id="1771971873">
              <w:marLeft w:val="0"/>
              <w:marRight w:val="0"/>
              <w:marTop w:val="0"/>
              <w:marBottom w:val="0"/>
              <w:divBdr>
                <w:top w:val="none" w:sz="0" w:space="0" w:color="auto"/>
                <w:left w:val="none" w:sz="0" w:space="0" w:color="auto"/>
                <w:bottom w:val="none" w:sz="0" w:space="0" w:color="auto"/>
                <w:right w:val="none" w:sz="0" w:space="0" w:color="auto"/>
              </w:divBdr>
            </w:div>
            <w:div w:id="2131127151">
              <w:marLeft w:val="0"/>
              <w:marRight w:val="0"/>
              <w:marTop w:val="0"/>
              <w:marBottom w:val="0"/>
              <w:divBdr>
                <w:top w:val="none" w:sz="0" w:space="0" w:color="auto"/>
                <w:left w:val="none" w:sz="0" w:space="0" w:color="auto"/>
                <w:bottom w:val="none" w:sz="0" w:space="0" w:color="auto"/>
                <w:right w:val="none" w:sz="0" w:space="0" w:color="auto"/>
              </w:divBdr>
            </w:div>
            <w:div w:id="610212105">
              <w:marLeft w:val="0"/>
              <w:marRight w:val="0"/>
              <w:marTop w:val="0"/>
              <w:marBottom w:val="0"/>
              <w:divBdr>
                <w:top w:val="none" w:sz="0" w:space="0" w:color="auto"/>
                <w:left w:val="none" w:sz="0" w:space="0" w:color="auto"/>
                <w:bottom w:val="none" w:sz="0" w:space="0" w:color="auto"/>
                <w:right w:val="none" w:sz="0" w:space="0" w:color="auto"/>
              </w:divBdr>
            </w:div>
            <w:div w:id="127358324">
              <w:marLeft w:val="0"/>
              <w:marRight w:val="0"/>
              <w:marTop w:val="0"/>
              <w:marBottom w:val="0"/>
              <w:divBdr>
                <w:top w:val="none" w:sz="0" w:space="0" w:color="auto"/>
                <w:left w:val="none" w:sz="0" w:space="0" w:color="auto"/>
                <w:bottom w:val="none" w:sz="0" w:space="0" w:color="auto"/>
                <w:right w:val="none" w:sz="0" w:space="0" w:color="auto"/>
              </w:divBdr>
            </w:div>
            <w:div w:id="1708486044">
              <w:marLeft w:val="0"/>
              <w:marRight w:val="0"/>
              <w:marTop w:val="0"/>
              <w:marBottom w:val="0"/>
              <w:divBdr>
                <w:top w:val="none" w:sz="0" w:space="0" w:color="auto"/>
                <w:left w:val="none" w:sz="0" w:space="0" w:color="auto"/>
                <w:bottom w:val="none" w:sz="0" w:space="0" w:color="auto"/>
                <w:right w:val="none" w:sz="0" w:space="0" w:color="auto"/>
              </w:divBdr>
            </w:div>
            <w:div w:id="671641700">
              <w:marLeft w:val="0"/>
              <w:marRight w:val="0"/>
              <w:marTop w:val="0"/>
              <w:marBottom w:val="0"/>
              <w:divBdr>
                <w:top w:val="none" w:sz="0" w:space="0" w:color="auto"/>
                <w:left w:val="none" w:sz="0" w:space="0" w:color="auto"/>
                <w:bottom w:val="none" w:sz="0" w:space="0" w:color="auto"/>
                <w:right w:val="none" w:sz="0" w:space="0" w:color="auto"/>
              </w:divBdr>
            </w:div>
            <w:div w:id="1168132093">
              <w:marLeft w:val="0"/>
              <w:marRight w:val="0"/>
              <w:marTop w:val="0"/>
              <w:marBottom w:val="0"/>
              <w:divBdr>
                <w:top w:val="none" w:sz="0" w:space="0" w:color="auto"/>
                <w:left w:val="none" w:sz="0" w:space="0" w:color="auto"/>
                <w:bottom w:val="none" w:sz="0" w:space="0" w:color="auto"/>
                <w:right w:val="none" w:sz="0" w:space="0" w:color="auto"/>
              </w:divBdr>
            </w:div>
            <w:div w:id="1141389560">
              <w:marLeft w:val="0"/>
              <w:marRight w:val="0"/>
              <w:marTop w:val="0"/>
              <w:marBottom w:val="0"/>
              <w:divBdr>
                <w:top w:val="none" w:sz="0" w:space="0" w:color="auto"/>
                <w:left w:val="none" w:sz="0" w:space="0" w:color="auto"/>
                <w:bottom w:val="none" w:sz="0" w:space="0" w:color="auto"/>
                <w:right w:val="none" w:sz="0" w:space="0" w:color="auto"/>
              </w:divBdr>
            </w:div>
            <w:div w:id="136652316">
              <w:marLeft w:val="0"/>
              <w:marRight w:val="0"/>
              <w:marTop w:val="0"/>
              <w:marBottom w:val="0"/>
              <w:divBdr>
                <w:top w:val="none" w:sz="0" w:space="0" w:color="auto"/>
                <w:left w:val="none" w:sz="0" w:space="0" w:color="auto"/>
                <w:bottom w:val="none" w:sz="0" w:space="0" w:color="auto"/>
                <w:right w:val="none" w:sz="0" w:space="0" w:color="auto"/>
              </w:divBdr>
            </w:div>
            <w:div w:id="55278500">
              <w:marLeft w:val="0"/>
              <w:marRight w:val="0"/>
              <w:marTop w:val="0"/>
              <w:marBottom w:val="0"/>
              <w:divBdr>
                <w:top w:val="none" w:sz="0" w:space="0" w:color="auto"/>
                <w:left w:val="none" w:sz="0" w:space="0" w:color="auto"/>
                <w:bottom w:val="none" w:sz="0" w:space="0" w:color="auto"/>
                <w:right w:val="none" w:sz="0" w:space="0" w:color="auto"/>
              </w:divBdr>
            </w:div>
            <w:div w:id="1654330747">
              <w:marLeft w:val="0"/>
              <w:marRight w:val="0"/>
              <w:marTop w:val="0"/>
              <w:marBottom w:val="0"/>
              <w:divBdr>
                <w:top w:val="none" w:sz="0" w:space="0" w:color="auto"/>
                <w:left w:val="none" w:sz="0" w:space="0" w:color="auto"/>
                <w:bottom w:val="none" w:sz="0" w:space="0" w:color="auto"/>
                <w:right w:val="none" w:sz="0" w:space="0" w:color="auto"/>
              </w:divBdr>
            </w:div>
            <w:div w:id="359743859">
              <w:marLeft w:val="0"/>
              <w:marRight w:val="0"/>
              <w:marTop w:val="0"/>
              <w:marBottom w:val="0"/>
              <w:divBdr>
                <w:top w:val="none" w:sz="0" w:space="0" w:color="auto"/>
                <w:left w:val="none" w:sz="0" w:space="0" w:color="auto"/>
                <w:bottom w:val="none" w:sz="0" w:space="0" w:color="auto"/>
                <w:right w:val="none" w:sz="0" w:space="0" w:color="auto"/>
              </w:divBdr>
            </w:div>
            <w:div w:id="1706951061">
              <w:marLeft w:val="0"/>
              <w:marRight w:val="0"/>
              <w:marTop w:val="0"/>
              <w:marBottom w:val="0"/>
              <w:divBdr>
                <w:top w:val="none" w:sz="0" w:space="0" w:color="auto"/>
                <w:left w:val="none" w:sz="0" w:space="0" w:color="auto"/>
                <w:bottom w:val="none" w:sz="0" w:space="0" w:color="auto"/>
                <w:right w:val="none" w:sz="0" w:space="0" w:color="auto"/>
              </w:divBdr>
            </w:div>
            <w:div w:id="766269929">
              <w:marLeft w:val="0"/>
              <w:marRight w:val="0"/>
              <w:marTop w:val="0"/>
              <w:marBottom w:val="0"/>
              <w:divBdr>
                <w:top w:val="none" w:sz="0" w:space="0" w:color="auto"/>
                <w:left w:val="none" w:sz="0" w:space="0" w:color="auto"/>
                <w:bottom w:val="none" w:sz="0" w:space="0" w:color="auto"/>
                <w:right w:val="none" w:sz="0" w:space="0" w:color="auto"/>
              </w:divBdr>
            </w:div>
            <w:div w:id="1746606449">
              <w:marLeft w:val="0"/>
              <w:marRight w:val="0"/>
              <w:marTop w:val="0"/>
              <w:marBottom w:val="0"/>
              <w:divBdr>
                <w:top w:val="none" w:sz="0" w:space="0" w:color="auto"/>
                <w:left w:val="none" w:sz="0" w:space="0" w:color="auto"/>
                <w:bottom w:val="none" w:sz="0" w:space="0" w:color="auto"/>
                <w:right w:val="none" w:sz="0" w:space="0" w:color="auto"/>
              </w:divBdr>
            </w:div>
            <w:div w:id="227350992">
              <w:marLeft w:val="0"/>
              <w:marRight w:val="0"/>
              <w:marTop w:val="0"/>
              <w:marBottom w:val="0"/>
              <w:divBdr>
                <w:top w:val="none" w:sz="0" w:space="0" w:color="auto"/>
                <w:left w:val="none" w:sz="0" w:space="0" w:color="auto"/>
                <w:bottom w:val="none" w:sz="0" w:space="0" w:color="auto"/>
                <w:right w:val="none" w:sz="0" w:space="0" w:color="auto"/>
              </w:divBdr>
            </w:div>
            <w:div w:id="1289816392">
              <w:marLeft w:val="0"/>
              <w:marRight w:val="0"/>
              <w:marTop w:val="0"/>
              <w:marBottom w:val="0"/>
              <w:divBdr>
                <w:top w:val="none" w:sz="0" w:space="0" w:color="auto"/>
                <w:left w:val="none" w:sz="0" w:space="0" w:color="auto"/>
                <w:bottom w:val="none" w:sz="0" w:space="0" w:color="auto"/>
                <w:right w:val="none" w:sz="0" w:space="0" w:color="auto"/>
              </w:divBdr>
            </w:div>
            <w:div w:id="306059872">
              <w:marLeft w:val="0"/>
              <w:marRight w:val="0"/>
              <w:marTop w:val="0"/>
              <w:marBottom w:val="0"/>
              <w:divBdr>
                <w:top w:val="none" w:sz="0" w:space="0" w:color="auto"/>
                <w:left w:val="none" w:sz="0" w:space="0" w:color="auto"/>
                <w:bottom w:val="none" w:sz="0" w:space="0" w:color="auto"/>
                <w:right w:val="none" w:sz="0" w:space="0" w:color="auto"/>
              </w:divBdr>
            </w:div>
            <w:div w:id="1825311643">
              <w:marLeft w:val="0"/>
              <w:marRight w:val="0"/>
              <w:marTop w:val="0"/>
              <w:marBottom w:val="0"/>
              <w:divBdr>
                <w:top w:val="none" w:sz="0" w:space="0" w:color="auto"/>
                <w:left w:val="none" w:sz="0" w:space="0" w:color="auto"/>
                <w:bottom w:val="none" w:sz="0" w:space="0" w:color="auto"/>
                <w:right w:val="none" w:sz="0" w:space="0" w:color="auto"/>
              </w:divBdr>
            </w:div>
            <w:div w:id="1148476527">
              <w:marLeft w:val="0"/>
              <w:marRight w:val="0"/>
              <w:marTop w:val="0"/>
              <w:marBottom w:val="0"/>
              <w:divBdr>
                <w:top w:val="none" w:sz="0" w:space="0" w:color="auto"/>
                <w:left w:val="none" w:sz="0" w:space="0" w:color="auto"/>
                <w:bottom w:val="none" w:sz="0" w:space="0" w:color="auto"/>
                <w:right w:val="none" w:sz="0" w:space="0" w:color="auto"/>
              </w:divBdr>
            </w:div>
            <w:div w:id="964583824">
              <w:marLeft w:val="0"/>
              <w:marRight w:val="0"/>
              <w:marTop w:val="0"/>
              <w:marBottom w:val="0"/>
              <w:divBdr>
                <w:top w:val="none" w:sz="0" w:space="0" w:color="auto"/>
                <w:left w:val="none" w:sz="0" w:space="0" w:color="auto"/>
                <w:bottom w:val="none" w:sz="0" w:space="0" w:color="auto"/>
                <w:right w:val="none" w:sz="0" w:space="0" w:color="auto"/>
              </w:divBdr>
            </w:div>
            <w:div w:id="1984237450">
              <w:marLeft w:val="0"/>
              <w:marRight w:val="0"/>
              <w:marTop w:val="0"/>
              <w:marBottom w:val="0"/>
              <w:divBdr>
                <w:top w:val="none" w:sz="0" w:space="0" w:color="auto"/>
                <w:left w:val="none" w:sz="0" w:space="0" w:color="auto"/>
                <w:bottom w:val="none" w:sz="0" w:space="0" w:color="auto"/>
                <w:right w:val="none" w:sz="0" w:space="0" w:color="auto"/>
              </w:divBdr>
            </w:div>
            <w:div w:id="775054984">
              <w:marLeft w:val="0"/>
              <w:marRight w:val="0"/>
              <w:marTop w:val="0"/>
              <w:marBottom w:val="0"/>
              <w:divBdr>
                <w:top w:val="none" w:sz="0" w:space="0" w:color="auto"/>
                <w:left w:val="none" w:sz="0" w:space="0" w:color="auto"/>
                <w:bottom w:val="none" w:sz="0" w:space="0" w:color="auto"/>
                <w:right w:val="none" w:sz="0" w:space="0" w:color="auto"/>
              </w:divBdr>
            </w:div>
            <w:div w:id="80878463">
              <w:marLeft w:val="0"/>
              <w:marRight w:val="0"/>
              <w:marTop w:val="0"/>
              <w:marBottom w:val="0"/>
              <w:divBdr>
                <w:top w:val="none" w:sz="0" w:space="0" w:color="auto"/>
                <w:left w:val="none" w:sz="0" w:space="0" w:color="auto"/>
                <w:bottom w:val="none" w:sz="0" w:space="0" w:color="auto"/>
                <w:right w:val="none" w:sz="0" w:space="0" w:color="auto"/>
              </w:divBdr>
            </w:div>
            <w:div w:id="1637252274">
              <w:marLeft w:val="0"/>
              <w:marRight w:val="0"/>
              <w:marTop w:val="0"/>
              <w:marBottom w:val="0"/>
              <w:divBdr>
                <w:top w:val="none" w:sz="0" w:space="0" w:color="auto"/>
                <w:left w:val="none" w:sz="0" w:space="0" w:color="auto"/>
                <w:bottom w:val="none" w:sz="0" w:space="0" w:color="auto"/>
                <w:right w:val="none" w:sz="0" w:space="0" w:color="auto"/>
              </w:divBdr>
            </w:div>
            <w:div w:id="1530878852">
              <w:marLeft w:val="0"/>
              <w:marRight w:val="0"/>
              <w:marTop w:val="0"/>
              <w:marBottom w:val="0"/>
              <w:divBdr>
                <w:top w:val="none" w:sz="0" w:space="0" w:color="auto"/>
                <w:left w:val="none" w:sz="0" w:space="0" w:color="auto"/>
                <w:bottom w:val="none" w:sz="0" w:space="0" w:color="auto"/>
                <w:right w:val="none" w:sz="0" w:space="0" w:color="auto"/>
              </w:divBdr>
            </w:div>
            <w:div w:id="1744523187">
              <w:marLeft w:val="0"/>
              <w:marRight w:val="0"/>
              <w:marTop w:val="0"/>
              <w:marBottom w:val="0"/>
              <w:divBdr>
                <w:top w:val="none" w:sz="0" w:space="0" w:color="auto"/>
                <w:left w:val="none" w:sz="0" w:space="0" w:color="auto"/>
                <w:bottom w:val="none" w:sz="0" w:space="0" w:color="auto"/>
                <w:right w:val="none" w:sz="0" w:space="0" w:color="auto"/>
              </w:divBdr>
            </w:div>
            <w:div w:id="806779604">
              <w:marLeft w:val="0"/>
              <w:marRight w:val="0"/>
              <w:marTop w:val="0"/>
              <w:marBottom w:val="0"/>
              <w:divBdr>
                <w:top w:val="none" w:sz="0" w:space="0" w:color="auto"/>
                <w:left w:val="none" w:sz="0" w:space="0" w:color="auto"/>
                <w:bottom w:val="none" w:sz="0" w:space="0" w:color="auto"/>
                <w:right w:val="none" w:sz="0" w:space="0" w:color="auto"/>
              </w:divBdr>
            </w:div>
            <w:div w:id="1067650597">
              <w:marLeft w:val="0"/>
              <w:marRight w:val="0"/>
              <w:marTop w:val="0"/>
              <w:marBottom w:val="0"/>
              <w:divBdr>
                <w:top w:val="none" w:sz="0" w:space="0" w:color="auto"/>
                <w:left w:val="none" w:sz="0" w:space="0" w:color="auto"/>
                <w:bottom w:val="none" w:sz="0" w:space="0" w:color="auto"/>
                <w:right w:val="none" w:sz="0" w:space="0" w:color="auto"/>
              </w:divBdr>
            </w:div>
            <w:div w:id="571430563">
              <w:marLeft w:val="0"/>
              <w:marRight w:val="0"/>
              <w:marTop w:val="0"/>
              <w:marBottom w:val="0"/>
              <w:divBdr>
                <w:top w:val="none" w:sz="0" w:space="0" w:color="auto"/>
                <w:left w:val="none" w:sz="0" w:space="0" w:color="auto"/>
                <w:bottom w:val="none" w:sz="0" w:space="0" w:color="auto"/>
                <w:right w:val="none" w:sz="0" w:space="0" w:color="auto"/>
              </w:divBdr>
            </w:div>
            <w:div w:id="1186752985">
              <w:marLeft w:val="0"/>
              <w:marRight w:val="0"/>
              <w:marTop w:val="0"/>
              <w:marBottom w:val="0"/>
              <w:divBdr>
                <w:top w:val="none" w:sz="0" w:space="0" w:color="auto"/>
                <w:left w:val="none" w:sz="0" w:space="0" w:color="auto"/>
                <w:bottom w:val="none" w:sz="0" w:space="0" w:color="auto"/>
                <w:right w:val="none" w:sz="0" w:space="0" w:color="auto"/>
              </w:divBdr>
            </w:div>
            <w:div w:id="1159734953">
              <w:marLeft w:val="0"/>
              <w:marRight w:val="0"/>
              <w:marTop w:val="0"/>
              <w:marBottom w:val="0"/>
              <w:divBdr>
                <w:top w:val="none" w:sz="0" w:space="0" w:color="auto"/>
                <w:left w:val="none" w:sz="0" w:space="0" w:color="auto"/>
                <w:bottom w:val="none" w:sz="0" w:space="0" w:color="auto"/>
                <w:right w:val="none" w:sz="0" w:space="0" w:color="auto"/>
              </w:divBdr>
            </w:div>
            <w:div w:id="1086341946">
              <w:marLeft w:val="0"/>
              <w:marRight w:val="0"/>
              <w:marTop w:val="0"/>
              <w:marBottom w:val="0"/>
              <w:divBdr>
                <w:top w:val="none" w:sz="0" w:space="0" w:color="auto"/>
                <w:left w:val="none" w:sz="0" w:space="0" w:color="auto"/>
                <w:bottom w:val="none" w:sz="0" w:space="0" w:color="auto"/>
                <w:right w:val="none" w:sz="0" w:space="0" w:color="auto"/>
              </w:divBdr>
            </w:div>
            <w:div w:id="841554302">
              <w:marLeft w:val="0"/>
              <w:marRight w:val="0"/>
              <w:marTop w:val="0"/>
              <w:marBottom w:val="0"/>
              <w:divBdr>
                <w:top w:val="none" w:sz="0" w:space="0" w:color="auto"/>
                <w:left w:val="none" w:sz="0" w:space="0" w:color="auto"/>
                <w:bottom w:val="none" w:sz="0" w:space="0" w:color="auto"/>
                <w:right w:val="none" w:sz="0" w:space="0" w:color="auto"/>
              </w:divBdr>
            </w:div>
            <w:div w:id="2135445606">
              <w:marLeft w:val="0"/>
              <w:marRight w:val="0"/>
              <w:marTop w:val="0"/>
              <w:marBottom w:val="0"/>
              <w:divBdr>
                <w:top w:val="none" w:sz="0" w:space="0" w:color="auto"/>
                <w:left w:val="none" w:sz="0" w:space="0" w:color="auto"/>
                <w:bottom w:val="none" w:sz="0" w:space="0" w:color="auto"/>
                <w:right w:val="none" w:sz="0" w:space="0" w:color="auto"/>
              </w:divBdr>
            </w:div>
            <w:div w:id="147748726">
              <w:marLeft w:val="0"/>
              <w:marRight w:val="0"/>
              <w:marTop w:val="0"/>
              <w:marBottom w:val="0"/>
              <w:divBdr>
                <w:top w:val="none" w:sz="0" w:space="0" w:color="auto"/>
                <w:left w:val="none" w:sz="0" w:space="0" w:color="auto"/>
                <w:bottom w:val="none" w:sz="0" w:space="0" w:color="auto"/>
                <w:right w:val="none" w:sz="0" w:space="0" w:color="auto"/>
              </w:divBdr>
            </w:div>
            <w:div w:id="142359251">
              <w:marLeft w:val="0"/>
              <w:marRight w:val="0"/>
              <w:marTop w:val="0"/>
              <w:marBottom w:val="0"/>
              <w:divBdr>
                <w:top w:val="none" w:sz="0" w:space="0" w:color="auto"/>
                <w:left w:val="none" w:sz="0" w:space="0" w:color="auto"/>
                <w:bottom w:val="none" w:sz="0" w:space="0" w:color="auto"/>
                <w:right w:val="none" w:sz="0" w:space="0" w:color="auto"/>
              </w:divBdr>
            </w:div>
            <w:div w:id="927082357">
              <w:marLeft w:val="0"/>
              <w:marRight w:val="0"/>
              <w:marTop w:val="0"/>
              <w:marBottom w:val="0"/>
              <w:divBdr>
                <w:top w:val="none" w:sz="0" w:space="0" w:color="auto"/>
                <w:left w:val="none" w:sz="0" w:space="0" w:color="auto"/>
                <w:bottom w:val="none" w:sz="0" w:space="0" w:color="auto"/>
                <w:right w:val="none" w:sz="0" w:space="0" w:color="auto"/>
              </w:divBdr>
            </w:div>
            <w:div w:id="1191380060">
              <w:marLeft w:val="0"/>
              <w:marRight w:val="0"/>
              <w:marTop w:val="0"/>
              <w:marBottom w:val="0"/>
              <w:divBdr>
                <w:top w:val="none" w:sz="0" w:space="0" w:color="auto"/>
                <w:left w:val="none" w:sz="0" w:space="0" w:color="auto"/>
                <w:bottom w:val="none" w:sz="0" w:space="0" w:color="auto"/>
                <w:right w:val="none" w:sz="0" w:space="0" w:color="auto"/>
              </w:divBdr>
            </w:div>
            <w:div w:id="1285039119">
              <w:marLeft w:val="0"/>
              <w:marRight w:val="0"/>
              <w:marTop w:val="0"/>
              <w:marBottom w:val="0"/>
              <w:divBdr>
                <w:top w:val="none" w:sz="0" w:space="0" w:color="auto"/>
                <w:left w:val="none" w:sz="0" w:space="0" w:color="auto"/>
                <w:bottom w:val="none" w:sz="0" w:space="0" w:color="auto"/>
                <w:right w:val="none" w:sz="0" w:space="0" w:color="auto"/>
              </w:divBdr>
            </w:div>
            <w:div w:id="1557470653">
              <w:marLeft w:val="0"/>
              <w:marRight w:val="0"/>
              <w:marTop w:val="0"/>
              <w:marBottom w:val="0"/>
              <w:divBdr>
                <w:top w:val="none" w:sz="0" w:space="0" w:color="auto"/>
                <w:left w:val="none" w:sz="0" w:space="0" w:color="auto"/>
                <w:bottom w:val="none" w:sz="0" w:space="0" w:color="auto"/>
                <w:right w:val="none" w:sz="0" w:space="0" w:color="auto"/>
              </w:divBdr>
            </w:div>
            <w:div w:id="1969818239">
              <w:marLeft w:val="0"/>
              <w:marRight w:val="0"/>
              <w:marTop w:val="0"/>
              <w:marBottom w:val="0"/>
              <w:divBdr>
                <w:top w:val="none" w:sz="0" w:space="0" w:color="auto"/>
                <w:left w:val="none" w:sz="0" w:space="0" w:color="auto"/>
                <w:bottom w:val="none" w:sz="0" w:space="0" w:color="auto"/>
                <w:right w:val="none" w:sz="0" w:space="0" w:color="auto"/>
              </w:divBdr>
            </w:div>
            <w:div w:id="826871041">
              <w:marLeft w:val="0"/>
              <w:marRight w:val="0"/>
              <w:marTop w:val="0"/>
              <w:marBottom w:val="0"/>
              <w:divBdr>
                <w:top w:val="none" w:sz="0" w:space="0" w:color="auto"/>
                <w:left w:val="none" w:sz="0" w:space="0" w:color="auto"/>
                <w:bottom w:val="none" w:sz="0" w:space="0" w:color="auto"/>
                <w:right w:val="none" w:sz="0" w:space="0" w:color="auto"/>
              </w:divBdr>
            </w:div>
            <w:div w:id="1538859008">
              <w:marLeft w:val="0"/>
              <w:marRight w:val="0"/>
              <w:marTop w:val="0"/>
              <w:marBottom w:val="0"/>
              <w:divBdr>
                <w:top w:val="none" w:sz="0" w:space="0" w:color="auto"/>
                <w:left w:val="none" w:sz="0" w:space="0" w:color="auto"/>
                <w:bottom w:val="none" w:sz="0" w:space="0" w:color="auto"/>
                <w:right w:val="none" w:sz="0" w:space="0" w:color="auto"/>
              </w:divBdr>
            </w:div>
            <w:div w:id="846022326">
              <w:marLeft w:val="0"/>
              <w:marRight w:val="0"/>
              <w:marTop w:val="0"/>
              <w:marBottom w:val="0"/>
              <w:divBdr>
                <w:top w:val="none" w:sz="0" w:space="0" w:color="auto"/>
                <w:left w:val="none" w:sz="0" w:space="0" w:color="auto"/>
                <w:bottom w:val="none" w:sz="0" w:space="0" w:color="auto"/>
                <w:right w:val="none" w:sz="0" w:space="0" w:color="auto"/>
              </w:divBdr>
            </w:div>
            <w:div w:id="1410617290">
              <w:marLeft w:val="0"/>
              <w:marRight w:val="0"/>
              <w:marTop w:val="0"/>
              <w:marBottom w:val="0"/>
              <w:divBdr>
                <w:top w:val="none" w:sz="0" w:space="0" w:color="auto"/>
                <w:left w:val="none" w:sz="0" w:space="0" w:color="auto"/>
                <w:bottom w:val="none" w:sz="0" w:space="0" w:color="auto"/>
                <w:right w:val="none" w:sz="0" w:space="0" w:color="auto"/>
              </w:divBdr>
            </w:div>
            <w:div w:id="365255329">
              <w:marLeft w:val="0"/>
              <w:marRight w:val="0"/>
              <w:marTop w:val="0"/>
              <w:marBottom w:val="0"/>
              <w:divBdr>
                <w:top w:val="none" w:sz="0" w:space="0" w:color="auto"/>
                <w:left w:val="none" w:sz="0" w:space="0" w:color="auto"/>
                <w:bottom w:val="none" w:sz="0" w:space="0" w:color="auto"/>
                <w:right w:val="none" w:sz="0" w:space="0" w:color="auto"/>
              </w:divBdr>
            </w:div>
            <w:div w:id="2058041173">
              <w:marLeft w:val="0"/>
              <w:marRight w:val="0"/>
              <w:marTop w:val="0"/>
              <w:marBottom w:val="0"/>
              <w:divBdr>
                <w:top w:val="none" w:sz="0" w:space="0" w:color="auto"/>
                <w:left w:val="none" w:sz="0" w:space="0" w:color="auto"/>
                <w:bottom w:val="none" w:sz="0" w:space="0" w:color="auto"/>
                <w:right w:val="none" w:sz="0" w:space="0" w:color="auto"/>
              </w:divBdr>
            </w:div>
            <w:div w:id="1645969324">
              <w:marLeft w:val="0"/>
              <w:marRight w:val="0"/>
              <w:marTop w:val="0"/>
              <w:marBottom w:val="0"/>
              <w:divBdr>
                <w:top w:val="none" w:sz="0" w:space="0" w:color="auto"/>
                <w:left w:val="none" w:sz="0" w:space="0" w:color="auto"/>
                <w:bottom w:val="none" w:sz="0" w:space="0" w:color="auto"/>
                <w:right w:val="none" w:sz="0" w:space="0" w:color="auto"/>
              </w:divBdr>
            </w:div>
            <w:div w:id="587731664">
              <w:marLeft w:val="0"/>
              <w:marRight w:val="0"/>
              <w:marTop w:val="0"/>
              <w:marBottom w:val="0"/>
              <w:divBdr>
                <w:top w:val="none" w:sz="0" w:space="0" w:color="auto"/>
                <w:left w:val="none" w:sz="0" w:space="0" w:color="auto"/>
                <w:bottom w:val="none" w:sz="0" w:space="0" w:color="auto"/>
                <w:right w:val="none" w:sz="0" w:space="0" w:color="auto"/>
              </w:divBdr>
            </w:div>
            <w:div w:id="962661187">
              <w:marLeft w:val="0"/>
              <w:marRight w:val="0"/>
              <w:marTop w:val="0"/>
              <w:marBottom w:val="0"/>
              <w:divBdr>
                <w:top w:val="none" w:sz="0" w:space="0" w:color="auto"/>
                <w:left w:val="none" w:sz="0" w:space="0" w:color="auto"/>
                <w:bottom w:val="none" w:sz="0" w:space="0" w:color="auto"/>
                <w:right w:val="none" w:sz="0" w:space="0" w:color="auto"/>
              </w:divBdr>
            </w:div>
            <w:div w:id="584607650">
              <w:marLeft w:val="0"/>
              <w:marRight w:val="0"/>
              <w:marTop w:val="0"/>
              <w:marBottom w:val="0"/>
              <w:divBdr>
                <w:top w:val="none" w:sz="0" w:space="0" w:color="auto"/>
                <w:left w:val="none" w:sz="0" w:space="0" w:color="auto"/>
                <w:bottom w:val="none" w:sz="0" w:space="0" w:color="auto"/>
                <w:right w:val="none" w:sz="0" w:space="0" w:color="auto"/>
              </w:divBdr>
            </w:div>
            <w:div w:id="1500656006">
              <w:marLeft w:val="0"/>
              <w:marRight w:val="0"/>
              <w:marTop w:val="0"/>
              <w:marBottom w:val="0"/>
              <w:divBdr>
                <w:top w:val="none" w:sz="0" w:space="0" w:color="auto"/>
                <w:left w:val="none" w:sz="0" w:space="0" w:color="auto"/>
                <w:bottom w:val="none" w:sz="0" w:space="0" w:color="auto"/>
                <w:right w:val="none" w:sz="0" w:space="0" w:color="auto"/>
              </w:divBdr>
            </w:div>
            <w:div w:id="160509752">
              <w:marLeft w:val="0"/>
              <w:marRight w:val="0"/>
              <w:marTop w:val="0"/>
              <w:marBottom w:val="0"/>
              <w:divBdr>
                <w:top w:val="none" w:sz="0" w:space="0" w:color="auto"/>
                <w:left w:val="none" w:sz="0" w:space="0" w:color="auto"/>
                <w:bottom w:val="none" w:sz="0" w:space="0" w:color="auto"/>
                <w:right w:val="none" w:sz="0" w:space="0" w:color="auto"/>
              </w:divBdr>
            </w:div>
            <w:div w:id="112555257">
              <w:marLeft w:val="0"/>
              <w:marRight w:val="0"/>
              <w:marTop w:val="0"/>
              <w:marBottom w:val="0"/>
              <w:divBdr>
                <w:top w:val="none" w:sz="0" w:space="0" w:color="auto"/>
                <w:left w:val="none" w:sz="0" w:space="0" w:color="auto"/>
                <w:bottom w:val="none" w:sz="0" w:space="0" w:color="auto"/>
                <w:right w:val="none" w:sz="0" w:space="0" w:color="auto"/>
              </w:divBdr>
            </w:div>
            <w:div w:id="658115840">
              <w:marLeft w:val="0"/>
              <w:marRight w:val="0"/>
              <w:marTop w:val="0"/>
              <w:marBottom w:val="0"/>
              <w:divBdr>
                <w:top w:val="none" w:sz="0" w:space="0" w:color="auto"/>
                <w:left w:val="none" w:sz="0" w:space="0" w:color="auto"/>
                <w:bottom w:val="none" w:sz="0" w:space="0" w:color="auto"/>
                <w:right w:val="none" w:sz="0" w:space="0" w:color="auto"/>
              </w:divBdr>
            </w:div>
            <w:div w:id="1095131621">
              <w:marLeft w:val="0"/>
              <w:marRight w:val="0"/>
              <w:marTop w:val="0"/>
              <w:marBottom w:val="0"/>
              <w:divBdr>
                <w:top w:val="none" w:sz="0" w:space="0" w:color="auto"/>
                <w:left w:val="none" w:sz="0" w:space="0" w:color="auto"/>
                <w:bottom w:val="none" w:sz="0" w:space="0" w:color="auto"/>
                <w:right w:val="none" w:sz="0" w:space="0" w:color="auto"/>
              </w:divBdr>
            </w:div>
            <w:div w:id="755708423">
              <w:marLeft w:val="0"/>
              <w:marRight w:val="0"/>
              <w:marTop w:val="0"/>
              <w:marBottom w:val="0"/>
              <w:divBdr>
                <w:top w:val="none" w:sz="0" w:space="0" w:color="auto"/>
                <w:left w:val="none" w:sz="0" w:space="0" w:color="auto"/>
                <w:bottom w:val="none" w:sz="0" w:space="0" w:color="auto"/>
                <w:right w:val="none" w:sz="0" w:space="0" w:color="auto"/>
              </w:divBdr>
            </w:div>
            <w:div w:id="1057125269">
              <w:marLeft w:val="0"/>
              <w:marRight w:val="0"/>
              <w:marTop w:val="0"/>
              <w:marBottom w:val="0"/>
              <w:divBdr>
                <w:top w:val="none" w:sz="0" w:space="0" w:color="auto"/>
                <w:left w:val="none" w:sz="0" w:space="0" w:color="auto"/>
                <w:bottom w:val="none" w:sz="0" w:space="0" w:color="auto"/>
                <w:right w:val="none" w:sz="0" w:space="0" w:color="auto"/>
              </w:divBdr>
            </w:div>
            <w:div w:id="1029794730">
              <w:marLeft w:val="0"/>
              <w:marRight w:val="0"/>
              <w:marTop w:val="0"/>
              <w:marBottom w:val="0"/>
              <w:divBdr>
                <w:top w:val="none" w:sz="0" w:space="0" w:color="auto"/>
                <w:left w:val="none" w:sz="0" w:space="0" w:color="auto"/>
                <w:bottom w:val="none" w:sz="0" w:space="0" w:color="auto"/>
                <w:right w:val="none" w:sz="0" w:space="0" w:color="auto"/>
              </w:divBdr>
            </w:div>
            <w:div w:id="2014911379">
              <w:marLeft w:val="0"/>
              <w:marRight w:val="0"/>
              <w:marTop w:val="0"/>
              <w:marBottom w:val="0"/>
              <w:divBdr>
                <w:top w:val="none" w:sz="0" w:space="0" w:color="auto"/>
                <w:left w:val="none" w:sz="0" w:space="0" w:color="auto"/>
                <w:bottom w:val="none" w:sz="0" w:space="0" w:color="auto"/>
                <w:right w:val="none" w:sz="0" w:space="0" w:color="auto"/>
              </w:divBdr>
            </w:div>
            <w:div w:id="1408576784">
              <w:marLeft w:val="0"/>
              <w:marRight w:val="0"/>
              <w:marTop w:val="0"/>
              <w:marBottom w:val="0"/>
              <w:divBdr>
                <w:top w:val="none" w:sz="0" w:space="0" w:color="auto"/>
                <w:left w:val="none" w:sz="0" w:space="0" w:color="auto"/>
                <w:bottom w:val="none" w:sz="0" w:space="0" w:color="auto"/>
                <w:right w:val="none" w:sz="0" w:space="0" w:color="auto"/>
              </w:divBdr>
            </w:div>
            <w:div w:id="1677263953">
              <w:marLeft w:val="0"/>
              <w:marRight w:val="0"/>
              <w:marTop w:val="0"/>
              <w:marBottom w:val="0"/>
              <w:divBdr>
                <w:top w:val="none" w:sz="0" w:space="0" w:color="auto"/>
                <w:left w:val="none" w:sz="0" w:space="0" w:color="auto"/>
                <w:bottom w:val="none" w:sz="0" w:space="0" w:color="auto"/>
                <w:right w:val="none" w:sz="0" w:space="0" w:color="auto"/>
              </w:divBdr>
            </w:div>
            <w:div w:id="824930060">
              <w:marLeft w:val="0"/>
              <w:marRight w:val="0"/>
              <w:marTop w:val="0"/>
              <w:marBottom w:val="0"/>
              <w:divBdr>
                <w:top w:val="none" w:sz="0" w:space="0" w:color="auto"/>
                <w:left w:val="none" w:sz="0" w:space="0" w:color="auto"/>
                <w:bottom w:val="none" w:sz="0" w:space="0" w:color="auto"/>
                <w:right w:val="none" w:sz="0" w:space="0" w:color="auto"/>
              </w:divBdr>
            </w:div>
            <w:div w:id="1211310082">
              <w:marLeft w:val="0"/>
              <w:marRight w:val="0"/>
              <w:marTop w:val="0"/>
              <w:marBottom w:val="0"/>
              <w:divBdr>
                <w:top w:val="none" w:sz="0" w:space="0" w:color="auto"/>
                <w:left w:val="none" w:sz="0" w:space="0" w:color="auto"/>
                <w:bottom w:val="none" w:sz="0" w:space="0" w:color="auto"/>
                <w:right w:val="none" w:sz="0" w:space="0" w:color="auto"/>
              </w:divBdr>
            </w:div>
            <w:div w:id="1995331821">
              <w:marLeft w:val="0"/>
              <w:marRight w:val="0"/>
              <w:marTop w:val="0"/>
              <w:marBottom w:val="0"/>
              <w:divBdr>
                <w:top w:val="none" w:sz="0" w:space="0" w:color="auto"/>
                <w:left w:val="none" w:sz="0" w:space="0" w:color="auto"/>
                <w:bottom w:val="none" w:sz="0" w:space="0" w:color="auto"/>
                <w:right w:val="none" w:sz="0" w:space="0" w:color="auto"/>
              </w:divBdr>
            </w:div>
            <w:div w:id="261299429">
              <w:marLeft w:val="0"/>
              <w:marRight w:val="0"/>
              <w:marTop w:val="0"/>
              <w:marBottom w:val="0"/>
              <w:divBdr>
                <w:top w:val="none" w:sz="0" w:space="0" w:color="auto"/>
                <w:left w:val="none" w:sz="0" w:space="0" w:color="auto"/>
                <w:bottom w:val="none" w:sz="0" w:space="0" w:color="auto"/>
                <w:right w:val="none" w:sz="0" w:space="0" w:color="auto"/>
              </w:divBdr>
            </w:div>
            <w:div w:id="395780185">
              <w:marLeft w:val="0"/>
              <w:marRight w:val="0"/>
              <w:marTop w:val="0"/>
              <w:marBottom w:val="0"/>
              <w:divBdr>
                <w:top w:val="none" w:sz="0" w:space="0" w:color="auto"/>
                <w:left w:val="none" w:sz="0" w:space="0" w:color="auto"/>
                <w:bottom w:val="none" w:sz="0" w:space="0" w:color="auto"/>
                <w:right w:val="none" w:sz="0" w:space="0" w:color="auto"/>
              </w:divBdr>
            </w:div>
            <w:div w:id="407001955">
              <w:marLeft w:val="0"/>
              <w:marRight w:val="0"/>
              <w:marTop w:val="0"/>
              <w:marBottom w:val="0"/>
              <w:divBdr>
                <w:top w:val="none" w:sz="0" w:space="0" w:color="auto"/>
                <w:left w:val="none" w:sz="0" w:space="0" w:color="auto"/>
                <w:bottom w:val="none" w:sz="0" w:space="0" w:color="auto"/>
                <w:right w:val="none" w:sz="0" w:space="0" w:color="auto"/>
              </w:divBdr>
            </w:div>
            <w:div w:id="1970896182">
              <w:marLeft w:val="0"/>
              <w:marRight w:val="0"/>
              <w:marTop w:val="0"/>
              <w:marBottom w:val="0"/>
              <w:divBdr>
                <w:top w:val="none" w:sz="0" w:space="0" w:color="auto"/>
                <w:left w:val="none" w:sz="0" w:space="0" w:color="auto"/>
                <w:bottom w:val="none" w:sz="0" w:space="0" w:color="auto"/>
                <w:right w:val="none" w:sz="0" w:space="0" w:color="auto"/>
              </w:divBdr>
            </w:div>
            <w:div w:id="773480176">
              <w:marLeft w:val="0"/>
              <w:marRight w:val="0"/>
              <w:marTop w:val="0"/>
              <w:marBottom w:val="0"/>
              <w:divBdr>
                <w:top w:val="none" w:sz="0" w:space="0" w:color="auto"/>
                <w:left w:val="none" w:sz="0" w:space="0" w:color="auto"/>
                <w:bottom w:val="none" w:sz="0" w:space="0" w:color="auto"/>
                <w:right w:val="none" w:sz="0" w:space="0" w:color="auto"/>
              </w:divBdr>
            </w:div>
            <w:div w:id="828792523">
              <w:marLeft w:val="0"/>
              <w:marRight w:val="0"/>
              <w:marTop w:val="0"/>
              <w:marBottom w:val="0"/>
              <w:divBdr>
                <w:top w:val="none" w:sz="0" w:space="0" w:color="auto"/>
                <w:left w:val="none" w:sz="0" w:space="0" w:color="auto"/>
                <w:bottom w:val="none" w:sz="0" w:space="0" w:color="auto"/>
                <w:right w:val="none" w:sz="0" w:space="0" w:color="auto"/>
              </w:divBdr>
            </w:div>
            <w:div w:id="687293757">
              <w:marLeft w:val="0"/>
              <w:marRight w:val="0"/>
              <w:marTop w:val="0"/>
              <w:marBottom w:val="0"/>
              <w:divBdr>
                <w:top w:val="none" w:sz="0" w:space="0" w:color="auto"/>
                <w:left w:val="none" w:sz="0" w:space="0" w:color="auto"/>
                <w:bottom w:val="none" w:sz="0" w:space="0" w:color="auto"/>
                <w:right w:val="none" w:sz="0" w:space="0" w:color="auto"/>
              </w:divBdr>
            </w:div>
            <w:div w:id="1550921411">
              <w:marLeft w:val="0"/>
              <w:marRight w:val="0"/>
              <w:marTop w:val="0"/>
              <w:marBottom w:val="0"/>
              <w:divBdr>
                <w:top w:val="none" w:sz="0" w:space="0" w:color="auto"/>
                <w:left w:val="none" w:sz="0" w:space="0" w:color="auto"/>
                <w:bottom w:val="none" w:sz="0" w:space="0" w:color="auto"/>
                <w:right w:val="none" w:sz="0" w:space="0" w:color="auto"/>
              </w:divBdr>
            </w:div>
            <w:div w:id="2054231419">
              <w:marLeft w:val="0"/>
              <w:marRight w:val="0"/>
              <w:marTop w:val="0"/>
              <w:marBottom w:val="0"/>
              <w:divBdr>
                <w:top w:val="none" w:sz="0" w:space="0" w:color="auto"/>
                <w:left w:val="none" w:sz="0" w:space="0" w:color="auto"/>
                <w:bottom w:val="none" w:sz="0" w:space="0" w:color="auto"/>
                <w:right w:val="none" w:sz="0" w:space="0" w:color="auto"/>
              </w:divBdr>
            </w:div>
            <w:div w:id="535386661">
              <w:marLeft w:val="0"/>
              <w:marRight w:val="0"/>
              <w:marTop w:val="0"/>
              <w:marBottom w:val="0"/>
              <w:divBdr>
                <w:top w:val="none" w:sz="0" w:space="0" w:color="auto"/>
                <w:left w:val="none" w:sz="0" w:space="0" w:color="auto"/>
                <w:bottom w:val="none" w:sz="0" w:space="0" w:color="auto"/>
                <w:right w:val="none" w:sz="0" w:space="0" w:color="auto"/>
              </w:divBdr>
            </w:div>
            <w:div w:id="1845510391">
              <w:marLeft w:val="0"/>
              <w:marRight w:val="0"/>
              <w:marTop w:val="0"/>
              <w:marBottom w:val="0"/>
              <w:divBdr>
                <w:top w:val="none" w:sz="0" w:space="0" w:color="auto"/>
                <w:left w:val="none" w:sz="0" w:space="0" w:color="auto"/>
                <w:bottom w:val="none" w:sz="0" w:space="0" w:color="auto"/>
                <w:right w:val="none" w:sz="0" w:space="0" w:color="auto"/>
              </w:divBdr>
            </w:div>
            <w:div w:id="1510946892">
              <w:marLeft w:val="0"/>
              <w:marRight w:val="0"/>
              <w:marTop w:val="0"/>
              <w:marBottom w:val="0"/>
              <w:divBdr>
                <w:top w:val="none" w:sz="0" w:space="0" w:color="auto"/>
                <w:left w:val="none" w:sz="0" w:space="0" w:color="auto"/>
                <w:bottom w:val="none" w:sz="0" w:space="0" w:color="auto"/>
                <w:right w:val="none" w:sz="0" w:space="0" w:color="auto"/>
              </w:divBdr>
            </w:div>
            <w:div w:id="1370686805">
              <w:marLeft w:val="0"/>
              <w:marRight w:val="0"/>
              <w:marTop w:val="0"/>
              <w:marBottom w:val="0"/>
              <w:divBdr>
                <w:top w:val="none" w:sz="0" w:space="0" w:color="auto"/>
                <w:left w:val="none" w:sz="0" w:space="0" w:color="auto"/>
                <w:bottom w:val="none" w:sz="0" w:space="0" w:color="auto"/>
                <w:right w:val="none" w:sz="0" w:space="0" w:color="auto"/>
              </w:divBdr>
            </w:div>
            <w:div w:id="671177273">
              <w:marLeft w:val="0"/>
              <w:marRight w:val="0"/>
              <w:marTop w:val="0"/>
              <w:marBottom w:val="0"/>
              <w:divBdr>
                <w:top w:val="none" w:sz="0" w:space="0" w:color="auto"/>
                <w:left w:val="none" w:sz="0" w:space="0" w:color="auto"/>
                <w:bottom w:val="none" w:sz="0" w:space="0" w:color="auto"/>
                <w:right w:val="none" w:sz="0" w:space="0" w:color="auto"/>
              </w:divBdr>
            </w:div>
            <w:div w:id="1419212408">
              <w:marLeft w:val="0"/>
              <w:marRight w:val="0"/>
              <w:marTop w:val="0"/>
              <w:marBottom w:val="0"/>
              <w:divBdr>
                <w:top w:val="none" w:sz="0" w:space="0" w:color="auto"/>
                <w:left w:val="none" w:sz="0" w:space="0" w:color="auto"/>
                <w:bottom w:val="none" w:sz="0" w:space="0" w:color="auto"/>
                <w:right w:val="none" w:sz="0" w:space="0" w:color="auto"/>
              </w:divBdr>
            </w:div>
            <w:div w:id="253638380">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71323009">
              <w:marLeft w:val="0"/>
              <w:marRight w:val="0"/>
              <w:marTop w:val="0"/>
              <w:marBottom w:val="0"/>
              <w:divBdr>
                <w:top w:val="none" w:sz="0" w:space="0" w:color="auto"/>
                <w:left w:val="none" w:sz="0" w:space="0" w:color="auto"/>
                <w:bottom w:val="none" w:sz="0" w:space="0" w:color="auto"/>
                <w:right w:val="none" w:sz="0" w:space="0" w:color="auto"/>
              </w:divBdr>
            </w:div>
            <w:div w:id="293027972">
              <w:marLeft w:val="0"/>
              <w:marRight w:val="0"/>
              <w:marTop w:val="0"/>
              <w:marBottom w:val="0"/>
              <w:divBdr>
                <w:top w:val="none" w:sz="0" w:space="0" w:color="auto"/>
                <w:left w:val="none" w:sz="0" w:space="0" w:color="auto"/>
                <w:bottom w:val="none" w:sz="0" w:space="0" w:color="auto"/>
                <w:right w:val="none" w:sz="0" w:space="0" w:color="auto"/>
              </w:divBdr>
            </w:div>
            <w:div w:id="813983546">
              <w:marLeft w:val="0"/>
              <w:marRight w:val="0"/>
              <w:marTop w:val="0"/>
              <w:marBottom w:val="0"/>
              <w:divBdr>
                <w:top w:val="none" w:sz="0" w:space="0" w:color="auto"/>
                <w:left w:val="none" w:sz="0" w:space="0" w:color="auto"/>
                <w:bottom w:val="none" w:sz="0" w:space="0" w:color="auto"/>
                <w:right w:val="none" w:sz="0" w:space="0" w:color="auto"/>
              </w:divBdr>
            </w:div>
            <w:div w:id="995719946">
              <w:marLeft w:val="0"/>
              <w:marRight w:val="0"/>
              <w:marTop w:val="0"/>
              <w:marBottom w:val="0"/>
              <w:divBdr>
                <w:top w:val="none" w:sz="0" w:space="0" w:color="auto"/>
                <w:left w:val="none" w:sz="0" w:space="0" w:color="auto"/>
                <w:bottom w:val="none" w:sz="0" w:space="0" w:color="auto"/>
                <w:right w:val="none" w:sz="0" w:space="0" w:color="auto"/>
              </w:divBdr>
            </w:div>
            <w:div w:id="1404528358">
              <w:marLeft w:val="0"/>
              <w:marRight w:val="0"/>
              <w:marTop w:val="0"/>
              <w:marBottom w:val="0"/>
              <w:divBdr>
                <w:top w:val="none" w:sz="0" w:space="0" w:color="auto"/>
                <w:left w:val="none" w:sz="0" w:space="0" w:color="auto"/>
                <w:bottom w:val="none" w:sz="0" w:space="0" w:color="auto"/>
                <w:right w:val="none" w:sz="0" w:space="0" w:color="auto"/>
              </w:divBdr>
            </w:div>
            <w:div w:id="448206565">
              <w:marLeft w:val="0"/>
              <w:marRight w:val="0"/>
              <w:marTop w:val="0"/>
              <w:marBottom w:val="0"/>
              <w:divBdr>
                <w:top w:val="none" w:sz="0" w:space="0" w:color="auto"/>
                <w:left w:val="none" w:sz="0" w:space="0" w:color="auto"/>
                <w:bottom w:val="none" w:sz="0" w:space="0" w:color="auto"/>
                <w:right w:val="none" w:sz="0" w:space="0" w:color="auto"/>
              </w:divBdr>
            </w:div>
            <w:div w:id="1600722278">
              <w:marLeft w:val="0"/>
              <w:marRight w:val="0"/>
              <w:marTop w:val="0"/>
              <w:marBottom w:val="0"/>
              <w:divBdr>
                <w:top w:val="none" w:sz="0" w:space="0" w:color="auto"/>
                <w:left w:val="none" w:sz="0" w:space="0" w:color="auto"/>
                <w:bottom w:val="none" w:sz="0" w:space="0" w:color="auto"/>
                <w:right w:val="none" w:sz="0" w:space="0" w:color="auto"/>
              </w:divBdr>
            </w:div>
            <w:div w:id="1917283565">
              <w:marLeft w:val="0"/>
              <w:marRight w:val="0"/>
              <w:marTop w:val="0"/>
              <w:marBottom w:val="0"/>
              <w:divBdr>
                <w:top w:val="none" w:sz="0" w:space="0" w:color="auto"/>
                <w:left w:val="none" w:sz="0" w:space="0" w:color="auto"/>
                <w:bottom w:val="none" w:sz="0" w:space="0" w:color="auto"/>
                <w:right w:val="none" w:sz="0" w:space="0" w:color="auto"/>
              </w:divBdr>
            </w:div>
            <w:div w:id="1511262041">
              <w:marLeft w:val="0"/>
              <w:marRight w:val="0"/>
              <w:marTop w:val="0"/>
              <w:marBottom w:val="0"/>
              <w:divBdr>
                <w:top w:val="none" w:sz="0" w:space="0" w:color="auto"/>
                <w:left w:val="none" w:sz="0" w:space="0" w:color="auto"/>
                <w:bottom w:val="none" w:sz="0" w:space="0" w:color="auto"/>
                <w:right w:val="none" w:sz="0" w:space="0" w:color="auto"/>
              </w:divBdr>
            </w:div>
            <w:div w:id="1848668884">
              <w:marLeft w:val="0"/>
              <w:marRight w:val="0"/>
              <w:marTop w:val="0"/>
              <w:marBottom w:val="0"/>
              <w:divBdr>
                <w:top w:val="none" w:sz="0" w:space="0" w:color="auto"/>
                <w:left w:val="none" w:sz="0" w:space="0" w:color="auto"/>
                <w:bottom w:val="none" w:sz="0" w:space="0" w:color="auto"/>
                <w:right w:val="none" w:sz="0" w:space="0" w:color="auto"/>
              </w:divBdr>
            </w:div>
            <w:div w:id="1615792188">
              <w:marLeft w:val="0"/>
              <w:marRight w:val="0"/>
              <w:marTop w:val="0"/>
              <w:marBottom w:val="0"/>
              <w:divBdr>
                <w:top w:val="none" w:sz="0" w:space="0" w:color="auto"/>
                <w:left w:val="none" w:sz="0" w:space="0" w:color="auto"/>
                <w:bottom w:val="none" w:sz="0" w:space="0" w:color="auto"/>
                <w:right w:val="none" w:sz="0" w:space="0" w:color="auto"/>
              </w:divBdr>
            </w:div>
            <w:div w:id="2061592050">
              <w:marLeft w:val="0"/>
              <w:marRight w:val="0"/>
              <w:marTop w:val="0"/>
              <w:marBottom w:val="0"/>
              <w:divBdr>
                <w:top w:val="none" w:sz="0" w:space="0" w:color="auto"/>
                <w:left w:val="none" w:sz="0" w:space="0" w:color="auto"/>
                <w:bottom w:val="none" w:sz="0" w:space="0" w:color="auto"/>
                <w:right w:val="none" w:sz="0" w:space="0" w:color="auto"/>
              </w:divBdr>
            </w:div>
            <w:div w:id="671490886">
              <w:marLeft w:val="0"/>
              <w:marRight w:val="0"/>
              <w:marTop w:val="0"/>
              <w:marBottom w:val="0"/>
              <w:divBdr>
                <w:top w:val="none" w:sz="0" w:space="0" w:color="auto"/>
                <w:left w:val="none" w:sz="0" w:space="0" w:color="auto"/>
                <w:bottom w:val="none" w:sz="0" w:space="0" w:color="auto"/>
                <w:right w:val="none" w:sz="0" w:space="0" w:color="auto"/>
              </w:divBdr>
            </w:div>
            <w:div w:id="873999182">
              <w:marLeft w:val="0"/>
              <w:marRight w:val="0"/>
              <w:marTop w:val="0"/>
              <w:marBottom w:val="0"/>
              <w:divBdr>
                <w:top w:val="none" w:sz="0" w:space="0" w:color="auto"/>
                <w:left w:val="none" w:sz="0" w:space="0" w:color="auto"/>
                <w:bottom w:val="none" w:sz="0" w:space="0" w:color="auto"/>
                <w:right w:val="none" w:sz="0" w:space="0" w:color="auto"/>
              </w:divBdr>
            </w:div>
            <w:div w:id="1583487463">
              <w:marLeft w:val="0"/>
              <w:marRight w:val="0"/>
              <w:marTop w:val="0"/>
              <w:marBottom w:val="0"/>
              <w:divBdr>
                <w:top w:val="none" w:sz="0" w:space="0" w:color="auto"/>
                <w:left w:val="none" w:sz="0" w:space="0" w:color="auto"/>
                <w:bottom w:val="none" w:sz="0" w:space="0" w:color="auto"/>
                <w:right w:val="none" w:sz="0" w:space="0" w:color="auto"/>
              </w:divBdr>
            </w:div>
            <w:div w:id="980235951">
              <w:marLeft w:val="0"/>
              <w:marRight w:val="0"/>
              <w:marTop w:val="0"/>
              <w:marBottom w:val="0"/>
              <w:divBdr>
                <w:top w:val="none" w:sz="0" w:space="0" w:color="auto"/>
                <w:left w:val="none" w:sz="0" w:space="0" w:color="auto"/>
                <w:bottom w:val="none" w:sz="0" w:space="0" w:color="auto"/>
                <w:right w:val="none" w:sz="0" w:space="0" w:color="auto"/>
              </w:divBdr>
            </w:div>
            <w:div w:id="1875649017">
              <w:marLeft w:val="0"/>
              <w:marRight w:val="0"/>
              <w:marTop w:val="0"/>
              <w:marBottom w:val="0"/>
              <w:divBdr>
                <w:top w:val="none" w:sz="0" w:space="0" w:color="auto"/>
                <w:left w:val="none" w:sz="0" w:space="0" w:color="auto"/>
                <w:bottom w:val="none" w:sz="0" w:space="0" w:color="auto"/>
                <w:right w:val="none" w:sz="0" w:space="0" w:color="auto"/>
              </w:divBdr>
            </w:div>
            <w:div w:id="1728991859">
              <w:marLeft w:val="0"/>
              <w:marRight w:val="0"/>
              <w:marTop w:val="0"/>
              <w:marBottom w:val="0"/>
              <w:divBdr>
                <w:top w:val="none" w:sz="0" w:space="0" w:color="auto"/>
                <w:left w:val="none" w:sz="0" w:space="0" w:color="auto"/>
                <w:bottom w:val="none" w:sz="0" w:space="0" w:color="auto"/>
                <w:right w:val="none" w:sz="0" w:space="0" w:color="auto"/>
              </w:divBdr>
            </w:div>
            <w:div w:id="791750920">
              <w:marLeft w:val="0"/>
              <w:marRight w:val="0"/>
              <w:marTop w:val="0"/>
              <w:marBottom w:val="0"/>
              <w:divBdr>
                <w:top w:val="none" w:sz="0" w:space="0" w:color="auto"/>
                <w:left w:val="none" w:sz="0" w:space="0" w:color="auto"/>
                <w:bottom w:val="none" w:sz="0" w:space="0" w:color="auto"/>
                <w:right w:val="none" w:sz="0" w:space="0" w:color="auto"/>
              </w:divBdr>
            </w:div>
            <w:div w:id="1044912097">
              <w:marLeft w:val="0"/>
              <w:marRight w:val="0"/>
              <w:marTop w:val="0"/>
              <w:marBottom w:val="0"/>
              <w:divBdr>
                <w:top w:val="none" w:sz="0" w:space="0" w:color="auto"/>
                <w:left w:val="none" w:sz="0" w:space="0" w:color="auto"/>
                <w:bottom w:val="none" w:sz="0" w:space="0" w:color="auto"/>
                <w:right w:val="none" w:sz="0" w:space="0" w:color="auto"/>
              </w:divBdr>
            </w:div>
            <w:div w:id="409540488">
              <w:marLeft w:val="0"/>
              <w:marRight w:val="0"/>
              <w:marTop w:val="0"/>
              <w:marBottom w:val="0"/>
              <w:divBdr>
                <w:top w:val="none" w:sz="0" w:space="0" w:color="auto"/>
                <w:left w:val="none" w:sz="0" w:space="0" w:color="auto"/>
                <w:bottom w:val="none" w:sz="0" w:space="0" w:color="auto"/>
                <w:right w:val="none" w:sz="0" w:space="0" w:color="auto"/>
              </w:divBdr>
            </w:div>
            <w:div w:id="1377242939">
              <w:marLeft w:val="0"/>
              <w:marRight w:val="0"/>
              <w:marTop w:val="0"/>
              <w:marBottom w:val="0"/>
              <w:divBdr>
                <w:top w:val="none" w:sz="0" w:space="0" w:color="auto"/>
                <w:left w:val="none" w:sz="0" w:space="0" w:color="auto"/>
                <w:bottom w:val="none" w:sz="0" w:space="0" w:color="auto"/>
                <w:right w:val="none" w:sz="0" w:space="0" w:color="auto"/>
              </w:divBdr>
            </w:div>
            <w:div w:id="1457328655">
              <w:marLeft w:val="0"/>
              <w:marRight w:val="0"/>
              <w:marTop w:val="0"/>
              <w:marBottom w:val="0"/>
              <w:divBdr>
                <w:top w:val="none" w:sz="0" w:space="0" w:color="auto"/>
                <w:left w:val="none" w:sz="0" w:space="0" w:color="auto"/>
                <w:bottom w:val="none" w:sz="0" w:space="0" w:color="auto"/>
                <w:right w:val="none" w:sz="0" w:space="0" w:color="auto"/>
              </w:divBdr>
            </w:div>
            <w:div w:id="1403601899">
              <w:marLeft w:val="0"/>
              <w:marRight w:val="0"/>
              <w:marTop w:val="0"/>
              <w:marBottom w:val="0"/>
              <w:divBdr>
                <w:top w:val="none" w:sz="0" w:space="0" w:color="auto"/>
                <w:left w:val="none" w:sz="0" w:space="0" w:color="auto"/>
                <w:bottom w:val="none" w:sz="0" w:space="0" w:color="auto"/>
                <w:right w:val="none" w:sz="0" w:space="0" w:color="auto"/>
              </w:divBdr>
            </w:div>
            <w:div w:id="558368303">
              <w:marLeft w:val="0"/>
              <w:marRight w:val="0"/>
              <w:marTop w:val="0"/>
              <w:marBottom w:val="0"/>
              <w:divBdr>
                <w:top w:val="none" w:sz="0" w:space="0" w:color="auto"/>
                <w:left w:val="none" w:sz="0" w:space="0" w:color="auto"/>
                <w:bottom w:val="none" w:sz="0" w:space="0" w:color="auto"/>
                <w:right w:val="none" w:sz="0" w:space="0" w:color="auto"/>
              </w:divBdr>
            </w:div>
            <w:div w:id="908425972">
              <w:marLeft w:val="0"/>
              <w:marRight w:val="0"/>
              <w:marTop w:val="0"/>
              <w:marBottom w:val="0"/>
              <w:divBdr>
                <w:top w:val="none" w:sz="0" w:space="0" w:color="auto"/>
                <w:left w:val="none" w:sz="0" w:space="0" w:color="auto"/>
                <w:bottom w:val="none" w:sz="0" w:space="0" w:color="auto"/>
                <w:right w:val="none" w:sz="0" w:space="0" w:color="auto"/>
              </w:divBdr>
            </w:div>
            <w:div w:id="74976953">
              <w:marLeft w:val="0"/>
              <w:marRight w:val="0"/>
              <w:marTop w:val="0"/>
              <w:marBottom w:val="0"/>
              <w:divBdr>
                <w:top w:val="none" w:sz="0" w:space="0" w:color="auto"/>
                <w:left w:val="none" w:sz="0" w:space="0" w:color="auto"/>
                <w:bottom w:val="none" w:sz="0" w:space="0" w:color="auto"/>
                <w:right w:val="none" w:sz="0" w:space="0" w:color="auto"/>
              </w:divBdr>
            </w:div>
            <w:div w:id="1510951907">
              <w:marLeft w:val="0"/>
              <w:marRight w:val="0"/>
              <w:marTop w:val="0"/>
              <w:marBottom w:val="0"/>
              <w:divBdr>
                <w:top w:val="none" w:sz="0" w:space="0" w:color="auto"/>
                <w:left w:val="none" w:sz="0" w:space="0" w:color="auto"/>
                <w:bottom w:val="none" w:sz="0" w:space="0" w:color="auto"/>
                <w:right w:val="none" w:sz="0" w:space="0" w:color="auto"/>
              </w:divBdr>
            </w:div>
            <w:div w:id="1803573893">
              <w:marLeft w:val="0"/>
              <w:marRight w:val="0"/>
              <w:marTop w:val="0"/>
              <w:marBottom w:val="0"/>
              <w:divBdr>
                <w:top w:val="none" w:sz="0" w:space="0" w:color="auto"/>
                <w:left w:val="none" w:sz="0" w:space="0" w:color="auto"/>
                <w:bottom w:val="none" w:sz="0" w:space="0" w:color="auto"/>
                <w:right w:val="none" w:sz="0" w:space="0" w:color="auto"/>
              </w:divBdr>
            </w:div>
            <w:div w:id="855268067">
              <w:marLeft w:val="0"/>
              <w:marRight w:val="0"/>
              <w:marTop w:val="0"/>
              <w:marBottom w:val="0"/>
              <w:divBdr>
                <w:top w:val="none" w:sz="0" w:space="0" w:color="auto"/>
                <w:left w:val="none" w:sz="0" w:space="0" w:color="auto"/>
                <w:bottom w:val="none" w:sz="0" w:space="0" w:color="auto"/>
                <w:right w:val="none" w:sz="0" w:space="0" w:color="auto"/>
              </w:divBdr>
            </w:div>
            <w:div w:id="1306665483">
              <w:marLeft w:val="0"/>
              <w:marRight w:val="0"/>
              <w:marTop w:val="0"/>
              <w:marBottom w:val="0"/>
              <w:divBdr>
                <w:top w:val="none" w:sz="0" w:space="0" w:color="auto"/>
                <w:left w:val="none" w:sz="0" w:space="0" w:color="auto"/>
                <w:bottom w:val="none" w:sz="0" w:space="0" w:color="auto"/>
                <w:right w:val="none" w:sz="0" w:space="0" w:color="auto"/>
              </w:divBdr>
            </w:div>
            <w:div w:id="218169556">
              <w:marLeft w:val="0"/>
              <w:marRight w:val="0"/>
              <w:marTop w:val="0"/>
              <w:marBottom w:val="0"/>
              <w:divBdr>
                <w:top w:val="none" w:sz="0" w:space="0" w:color="auto"/>
                <w:left w:val="none" w:sz="0" w:space="0" w:color="auto"/>
                <w:bottom w:val="none" w:sz="0" w:space="0" w:color="auto"/>
                <w:right w:val="none" w:sz="0" w:space="0" w:color="auto"/>
              </w:divBdr>
            </w:div>
            <w:div w:id="985889846">
              <w:marLeft w:val="0"/>
              <w:marRight w:val="0"/>
              <w:marTop w:val="0"/>
              <w:marBottom w:val="0"/>
              <w:divBdr>
                <w:top w:val="none" w:sz="0" w:space="0" w:color="auto"/>
                <w:left w:val="none" w:sz="0" w:space="0" w:color="auto"/>
                <w:bottom w:val="none" w:sz="0" w:space="0" w:color="auto"/>
                <w:right w:val="none" w:sz="0" w:space="0" w:color="auto"/>
              </w:divBdr>
            </w:div>
            <w:div w:id="1285574792">
              <w:marLeft w:val="0"/>
              <w:marRight w:val="0"/>
              <w:marTop w:val="0"/>
              <w:marBottom w:val="0"/>
              <w:divBdr>
                <w:top w:val="none" w:sz="0" w:space="0" w:color="auto"/>
                <w:left w:val="none" w:sz="0" w:space="0" w:color="auto"/>
                <w:bottom w:val="none" w:sz="0" w:space="0" w:color="auto"/>
                <w:right w:val="none" w:sz="0" w:space="0" w:color="auto"/>
              </w:divBdr>
            </w:div>
            <w:div w:id="431972536">
              <w:marLeft w:val="0"/>
              <w:marRight w:val="0"/>
              <w:marTop w:val="0"/>
              <w:marBottom w:val="0"/>
              <w:divBdr>
                <w:top w:val="none" w:sz="0" w:space="0" w:color="auto"/>
                <w:left w:val="none" w:sz="0" w:space="0" w:color="auto"/>
                <w:bottom w:val="none" w:sz="0" w:space="0" w:color="auto"/>
                <w:right w:val="none" w:sz="0" w:space="0" w:color="auto"/>
              </w:divBdr>
            </w:div>
            <w:div w:id="634869416">
              <w:marLeft w:val="0"/>
              <w:marRight w:val="0"/>
              <w:marTop w:val="0"/>
              <w:marBottom w:val="0"/>
              <w:divBdr>
                <w:top w:val="none" w:sz="0" w:space="0" w:color="auto"/>
                <w:left w:val="none" w:sz="0" w:space="0" w:color="auto"/>
                <w:bottom w:val="none" w:sz="0" w:space="0" w:color="auto"/>
                <w:right w:val="none" w:sz="0" w:space="0" w:color="auto"/>
              </w:divBdr>
            </w:div>
            <w:div w:id="2123525556">
              <w:marLeft w:val="0"/>
              <w:marRight w:val="0"/>
              <w:marTop w:val="0"/>
              <w:marBottom w:val="0"/>
              <w:divBdr>
                <w:top w:val="none" w:sz="0" w:space="0" w:color="auto"/>
                <w:left w:val="none" w:sz="0" w:space="0" w:color="auto"/>
                <w:bottom w:val="none" w:sz="0" w:space="0" w:color="auto"/>
                <w:right w:val="none" w:sz="0" w:space="0" w:color="auto"/>
              </w:divBdr>
            </w:div>
            <w:div w:id="675301395">
              <w:marLeft w:val="0"/>
              <w:marRight w:val="0"/>
              <w:marTop w:val="0"/>
              <w:marBottom w:val="0"/>
              <w:divBdr>
                <w:top w:val="none" w:sz="0" w:space="0" w:color="auto"/>
                <w:left w:val="none" w:sz="0" w:space="0" w:color="auto"/>
                <w:bottom w:val="none" w:sz="0" w:space="0" w:color="auto"/>
                <w:right w:val="none" w:sz="0" w:space="0" w:color="auto"/>
              </w:divBdr>
            </w:div>
            <w:div w:id="205918124">
              <w:marLeft w:val="0"/>
              <w:marRight w:val="0"/>
              <w:marTop w:val="0"/>
              <w:marBottom w:val="0"/>
              <w:divBdr>
                <w:top w:val="none" w:sz="0" w:space="0" w:color="auto"/>
                <w:left w:val="none" w:sz="0" w:space="0" w:color="auto"/>
                <w:bottom w:val="none" w:sz="0" w:space="0" w:color="auto"/>
                <w:right w:val="none" w:sz="0" w:space="0" w:color="auto"/>
              </w:divBdr>
            </w:div>
            <w:div w:id="1038357607">
              <w:marLeft w:val="0"/>
              <w:marRight w:val="0"/>
              <w:marTop w:val="0"/>
              <w:marBottom w:val="0"/>
              <w:divBdr>
                <w:top w:val="none" w:sz="0" w:space="0" w:color="auto"/>
                <w:left w:val="none" w:sz="0" w:space="0" w:color="auto"/>
                <w:bottom w:val="none" w:sz="0" w:space="0" w:color="auto"/>
                <w:right w:val="none" w:sz="0" w:space="0" w:color="auto"/>
              </w:divBdr>
            </w:div>
            <w:div w:id="1409423849">
              <w:marLeft w:val="0"/>
              <w:marRight w:val="0"/>
              <w:marTop w:val="0"/>
              <w:marBottom w:val="0"/>
              <w:divBdr>
                <w:top w:val="none" w:sz="0" w:space="0" w:color="auto"/>
                <w:left w:val="none" w:sz="0" w:space="0" w:color="auto"/>
                <w:bottom w:val="none" w:sz="0" w:space="0" w:color="auto"/>
                <w:right w:val="none" w:sz="0" w:space="0" w:color="auto"/>
              </w:divBdr>
            </w:div>
            <w:div w:id="94591846">
              <w:marLeft w:val="0"/>
              <w:marRight w:val="0"/>
              <w:marTop w:val="0"/>
              <w:marBottom w:val="0"/>
              <w:divBdr>
                <w:top w:val="none" w:sz="0" w:space="0" w:color="auto"/>
                <w:left w:val="none" w:sz="0" w:space="0" w:color="auto"/>
                <w:bottom w:val="none" w:sz="0" w:space="0" w:color="auto"/>
                <w:right w:val="none" w:sz="0" w:space="0" w:color="auto"/>
              </w:divBdr>
            </w:div>
            <w:div w:id="94253534">
              <w:marLeft w:val="0"/>
              <w:marRight w:val="0"/>
              <w:marTop w:val="0"/>
              <w:marBottom w:val="0"/>
              <w:divBdr>
                <w:top w:val="none" w:sz="0" w:space="0" w:color="auto"/>
                <w:left w:val="none" w:sz="0" w:space="0" w:color="auto"/>
                <w:bottom w:val="none" w:sz="0" w:space="0" w:color="auto"/>
                <w:right w:val="none" w:sz="0" w:space="0" w:color="auto"/>
              </w:divBdr>
            </w:div>
            <w:div w:id="683940098">
              <w:marLeft w:val="0"/>
              <w:marRight w:val="0"/>
              <w:marTop w:val="0"/>
              <w:marBottom w:val="0"/>
              <w:divBdr>
                <w:top w:val="none" w:sz="0" w:space="0" w:color="auto"/>
                <w:left w:val="none" w:sz="0" w:space="0" w:color="auto"/>
                <w:bottom w:val="none" w:sz="0" w:space="0" w:color="auto"/>
                <w:right w:val="none" w:sz="0" w:space="0" w:color="auto"/>
              </w:divBdr>
            </w:div>
            <w:div w:id="1637375760">
              <w:marLeft w:val="0"/>
              <w:marRight w:val="0"/>
              <w:marTop w:val="0"/>
              <w:marBottom w:val="0"/>
              <w:divBdr>
                <w:top w:val="none" w:sz="0" w:space="0" w:color="auto"/>
                <w:left w:val="none" w:sz="0" w:space="0" w:color="auto"/>
                <w:bottom w:val="none" w:sz="0" w:space="0" w:color="auto"/>
                <w:right w:val="none" w:sz="0" w:space="0" w:color="auto"/>
              </w:divBdr>
            </w:div>
            <w:div w:id="270205854">
              <w:marLeft w:val="0"/>
              <w:marRight w:val="0"/>
              <w:marTop w:val="0"/>
              <w:marBottom w:val="0"/>
              <w:divBdr>
                <w:top w:val="none" w:sz="0" w:space="0" w:color="auto"/>
                <w:left w:val="none" w:sz="0" w:space="0" w:color="auto"/>
                <w:bottom w:val="none" w:sz="0" w:space="0" w:color="auto"/>
                <w:right w:val="none" w:sz="0" w:space="0" w:color="auto"/>
              </w:divBdr>
            </w:div>
            <w:div w:id="1533492656">
              <w:marLeft w:val="0"/>
              <w:marRight w:val="0"/>
              <w:marTop w:val="0"/>
              <w:marBottom w:val="0"/>
              <w:divBdr>
                <w:top w:val="none" w:sz="0" w:space="0" w:color="auto"/>
                <w:left w:val="none" w:sz="0" w:space="0" w:color="auto"/>
                <w:bottom w:val="none" w:sz="0" w:space="0" w:color="auto"/>
                <w:right w:val="none" w:sz="0" w:space="0" w:color="auto"/>
              </w:divBdr>
            </w:div>
            <w:div w:id="596989007">
              <w:marLeft w:val="0"/>
              <w:marRight w:val="0"/>
              <w:marTop w:val="0"/>
              <w:marBottom w:val="0"/>
              <w:divBdr>
                <w:top w:val="none" w:sz="0" w:space="0" w:color="auto"/>
                <w:left w:val="none" w:sz="0" w:space="0" w:color="auto"/>
                <w:bottom w:val="none" w:sz="0" w:space="0" w:color="auto"/>
                <w:right w:val="none" w:sz="0" w:space="0" w:color="auto"/>
              </w:divBdr>
            </w:div>
            <w:div w:id="1760523156">
              <w:marLeft w:val="0"/>
              <w:marRight w:val="0"/>
              <w:marTop w:val="0"/>
              <w:marBottom w:val="0"/>
              <w:divBdr>
                <w:top w:val="none" w:sz="0" w:space="0" w:color="auto"/>
                <w:left w:val="none" w:sz="0" w:space="0" w:color="auto"/>
                <w:bottom w:val="none" w:sz="0" w:space="0" w:color="auto"/>
                <w:right w:val="none" w:sz="0" w:space="0" w:color="auto"/>
              </w:divBdr>
            </w:div>
            <w:div w:id="337731556">
              <w:marLeft w:val="0"/>
              <w:marRight w:val="0"/>
              <w:marTop w:val="0"/>
              <w:marBottom w:val="0"/>
              <w:divBdr>
                <w:top w:val="none" w:sz="0" w:space="0" w:color="auto"/>
                <w:left w:val="none" w:sz="0" w:space="0" w:color="auto"/>
                <w:bottom w:val="none" w:sz="0" w:space="0" w:color="auto"/>
                <w:right w:val="none" w:sz="0" w:space="0" w:color="auto"/>
              </w:divBdr>
            </w:div>
            <w:div w:id="1590387256">
              <w:marLeft w:val="0"/>
              <w:marRight w:val="0"/>
              <w:marTop w:val="0"/>
              <w:marBottom w:val="0"/>
              <w:divBdr>
                <w:top w:val="none" w:sz="0" w:space="0" w:color="auto"/>
                <w:left w:val="none" w:sz="0" w:space="0" w:color="auto"/>
                <w:bottom w:val="none" w:sz="0" w:space="0" w:color="auto"/>
                <w:right w:val="none" w:sz="0" w:space="0" w:color="auto"/>
              </w:divBdr>
            </w:div>
            <w:div w:id="426463705">
              <w:marLeft w:val="0"/>
              <w:marRight w:val="0"/>
              <w:marTop w:val="0"/>
              <w:marBottom w:val="0"/>
              <w:divBdr>
                <w:top w:val="none" w:sz="0" w:space="0" w:color="auto"/>
                <w:left w:val="none" w:sz="0" w:space="0" w:color="auto"/>
                <w:bottom w:val="none" w:sz="0" w:space="0" w:color="auto"/>
                <w:right w:val="none" w:sz="0" w:space="0" w:color="auto"/>
              </w:divBdr>
            </w:div>
            <w:div w:id="544604948">
              <w:marLeft w:val="0"/>
              <w:marRight w:val="0"/>
              <w:marTop w:val="0"/>
              <w:marBottom w:val="0"/>
              <w:divBdr>
                <w:top w:val="none" w:sz="0" w:space="0" w:color="auto"/>
                <w:left w:val="none" w:sz="0" w:space="0" w:color="auto"/>
                <w:bottom w:val="none" w:sz="0" w:space="0" w:color="auto"/>
                <w:right w:val="none" w:sz="0" w:space="0" w:color="auto"/>
              </w:divBdr>
            </w:div>
            <w:div w:id="774208986">
              <w:marLeft w:val="0"/>
              <w:marRight w:val="0"/>
              <w:marTop w:val="0"/>
              <w:marBottom w:val="0"/>
              <w:divBdr>
                <w:top w:val="none" w:sz="0" w:space="0" w:color="auto"/>
                <w:left w:val="none" w:sz="0" w:space="0" w:color="auto"/>
                <w:bottom w:val="none" w:sz="0" w:space="0" w:color="auto"/>
                <w:right w:val="none" w:sz="0" w:space="0" w:color="auto"/>
              </w:divBdr>
            </w:div>
            <w:div w:id="1111316927">
              <w:marLeft w:val="0"/>
              <w:marRight w:val="0"/>
              <w:marTop w:val="0"/>
              <w:marBottom w:val="0"/>
              <w:divBdr>
                <w:top w:val="none" w:sz="0" w:space="0" w:color="auto"/>
                <w:left w:val="none" w:sz="0" w:space="0" w:color="auto"/>
                <w:bottom w:val="none" w:sz="0" w:space="0" w:color="auto"/>
                <w:right w:val="none" w:sz="0" w:space="0" w:color="auto"/>
              </w:divBdr>
            </w:div>
            <w:div w:id="651637797">
              <w:marLeft w:val="0"/>
              <w:marRight w:val="0"/>
              <w:marTop w:val="0"/>
              <w:marBottom w:val="0"/>
              <w:divBdr>
                <w:top w:val="none" w:sz="0" w:space="0" w:color="auto"/>
                <w:left w:val="none" w:sz="0" w:space="0" w:color="auto"/>
                <w:bottom w:val="none" w:sz="0" w:space="0" w:color="auto"/>
                <w:right w:val="none" w:sz="0" w:space="0" w:color="auto"/>
              </w:divBdr>
            </w:div>
            <w:div w:id="2127579400">
              <w:marLeft w:val="0"/>
              <w:marRight w:val="0"/>
              <w:marTop w:val="0"/>
              <w:marBottom w:val="0"/>
              <w:divBdr>
                <w:top w:val="none" w:sz="0" w:space="0" w:color="auto"/>
                <w:left w:val="none" w:sz="0" w:space="0" w:color="auto"/>
                <w:bottom w:val="none" w:sz="0" w:space="0" w:color="auto"/>
                <w:right w:val="none" w:sz="0" w:space="0" w:color="auto"/>
              </w:divBdr>
            </w:div>
            <w:div w:id="1228034390">
              <w:marLeft w:val="0"/>
              <w:marRight w:val="0"/>
              <w:marTop w:val="0"/>
              <w:marBottom w:val="0"/>
              <w:divBdr>
                <w:top w:val="none" w:sz="0" w:space="0" w:color="auto"/>
                <w:left w:val="none" w:sz="0" w:space="0" w:color="auto"/>
                <w:bottom w:val="none" w:sz="0" w:space="0" w:color="auto"/>
                <w:right w:val="none" w:sz="0" w:space="0" w:color="auto"/>
              </w:divBdr>
            </w:div>
            <w:div w:id="2009285058">
              <w:marLeft w:val="0"/>
              <w:marRight w:val="0"/>
              <w:marTop w:val="0"/>
              <w:marBottom w:val="0"/>
              <w:divBdr>
                <w:top w:val="none" w:sz="0" w:space="0" w:color="auto"/>
                <w:left w:val="none" w:sz="0" w:space="0" w:color="auto"/>
                <w:bottom w:val="none" w:sz="0" w:space="0" w:color="auto"/>
                <w:right w:val="none" w:sz="0" w:space="0" w:color="auto"/>
              </w:divBdr>
            </w:div>
            <w:div w:id="1538155970">
              <w:marLeft w:val="0"/>
              <w:marRight w:val="0"/>
              <w:marTop w:val="0"/>
              <w:marBottom w:val="0"/>
              <w:divBdr>
                <w:top w:val="none" w:sz="0" w:space="0" w:color="auto"/>
                <w:left w:val="none" w:sz="0" w:space="0" w:color="auto"/>
                <w:bottom w:val="none" w:sz="0" w:space="0" w:color="auto"/>
                <w:right w:val="none" w:sz="0" w:space="0" w:color="auto"/>
              </w:divBdr>
            </w:div>
            <w:div w:id="1550798177">
              <w:marLeft w:val="0"/>
              <w:marRight w:val="0"/>
              <w:marTop w:val="0"/>
              <w:marBottom w:val="0"/>
              <w:divBdr>
                <w:top w:val="none" w:sz="0" w:space="0" w:color="auto"/>
                <w:left w:val="none" w:sz="0" w:space="0" w:color="auto"/>
                <w:bottom w:val="none" w:sz="0" w:space="0" w:color="auto"/>
                <w:right w:val="none" w:sz="0" w:space="0" w:color="auto"/>
              </w:divBdr>
            </w:div>
            <w:div w:id="411897654">
              <w:marLeft w:val="0"/>
              <w:marRight w:val="0"/>
              <w:marTop w:val="0"/>
              <w:marBottom w:val="0"/>
              <w:divBdr>
                <w:top w:val="none" w:sz="0" w:space="0" w:color="auto"/>
                <w:left w:val="none" w:sz="0" w:space="0" w:color="auto"/>
                <w:bottom w:val="none" w:sz="0" w:space="0" w:color="auto"/>
                <w:right w:val="none" w:sz="0" w:space="0" w:color="auto"/>
              </w:divBdr>
            </w:div>
            <w:div w:id="331572303">
              <w:marLeft w:val="0"/>
              <w:marRight w:val="0"/>
              <w:marTop w:val="0"/>
              <w:marBottom w:val="0"/>
              <w:divBdr>
                <w:top w:val="none" w:sz="0" w:space="0" w:color="auto"/>
                <w:left w:val="none" w:sz="0" w:space="0" w:color="auto"/>
                <w:bottom w:val="none" w:sz="0" w:space="0" w:color="auto"/>
                <w:right w:val="none" w:sz="0" w:space="0" w:color="auto"/>
              </w:divBdr>
            </w:div>
            <w:div w:id="1145701783">
              <w:marLeft w:val="0"/>
              <w:marRight w:val="0"/>
              <w:marTop w:val="0"/>
              <w:marBottom w:val="0"/>
              <w:divBdr>
                <w:top w:val="none" w:sz="0" w:space="0" w:color="auto"/>
                <w:left w:val="none" w:sz="0" w:space="0" w:color="auto"/>
                <w:bottom w:val="none" w:sz="0" w:space="0" w:color="auto"/>
                <w:right w:val="none" w:sz="0" w:space="0" w:color="auto"/>
              </w:divBdr>
            </w:div>
            <w:div w:id="30495837">
              <w:marLeft w:val="0"/>
              <w:marRight w:val="0"/>
              <w:marTop w:val="0"/>
              <w:marBottom w:val="0"/>
              <w:divBdr>
                <w:top w:val="none" w:sz="0" w:space="0" w:color="auto"/>
                <w:left w:val="none" w:sz="0" w:space="0" w:color="auto"/>
                <w:bottom w:val="none" w:sz="0" w:space="0" w:color="auto"/>
                <w:right w:val="none" w:sz="0" w:space="0" w:color="auto"/>
              </w:divBdr>
            </w:div>
            <w:div w:id="246500691">
              <w:marLeft w:val="0"/>
              <w:marRight w:val="0"/>
              <w:marTop w:val="0"/>
              <w:marBottom w:val="0"/>
              <w:divBdr>
                <w:top w:val="none" w:sz="0" w:space="0" w:color="auto"/>
                <w:left w:val="none" w:sz="0" w:space="0" w:color="auto"/>
                <w:bottom w:val="none" w:sz="0" w:space="0" w:color="auto"/>
                <w:right w:val="none" w:sz="0" w:space="0" w:color="auto"/>
              </w:divBdr>
            </w:div>
            <w:div w:id="119421041">
              <w:marLeft w:val="0"/>
              <w:marRight w:val="0"/>
              <w:marTop w:val="0"/>
              <w:marBottom w:val="0"/>
              <w:divBdr>
                <w:top w:val="none" w:sz="0" w:space="0" w:color="auto"/>
                <w:left w:val="none" w:sz="0" w:space="0" w:color="auto"/>
                <w:bottom w:val="none" w:sz="0" w:space="0" w:color="auto"/>
                <w:right w:val="none" w:sz="0" w:space="0" w:color="auto"/>
              </w:divBdr>
            </w:div>
            <w:div w:id="1335916354">
              <w:marLeft w:val="0"/>
              <w:marRight w:val="0"/>
              <w:marTop w:val="0"/>
              <w:marBottom w:val="0"/>
              <w:divBdr>
                <w:top w:val="none" w:sz="0" w:space="0" w:color="auto"/>
                <w:left w:val="none" w:sz="0" w:space="0" w:color="auto"/>
                <w:bottom w:val="none" w:sz="0" w:space="0" w:color="auto"/>
                <w:right w:val="none" w:sz="0" w:space="0" w:color="auto"/>
              </w:divBdr>
            </w:div>
            <w:div w:id="1345092214">
              <w:marLeft w:val="0"/>
              <w:marRight w:val="0"/>
              <w:marTop w:val="0"/>
              <w:marBottom w:val="0"/>
              <w:divBdr>
                <w:top w:val="none" w:sz="0" w:space="0" w:color="auto"/>
                <w:left w:val="none" w:sz="0" w:space="0" w:color="auto"/>
                <w:bottom w:val="none" w:sz="0" w:space="0" w:color="auto"/>
                <w:right w:val="none" w:sz="0" w:space="0" w:color="auto"/>
              </w:divBdr>
            </w:div>
            <w:div w:id="678625641">
              <w:marLeft w:val="0"/>
              <w:marRight w:val="0"/>
              <w:marTop w:val="0"/>
              <w:marBottom w:val="0"/>
              <w:divBdr>
                <w:top w:val="none" w:sz="0" w:space="0" w:color="auto"/>
                <w:left w:val="none" w:sz="0" w:space="0" w:color="auto"/>
                <w:bottom w:val="none" w:sz="0" w:space="0" w:color="auto"/>
                <w:right w:val="none" w:sz="0" w:space="0" w:color="auto"/>
              </w:divBdr>
            </w:div>
            <w:div w:id="675957181">
              <w:marLeft w:val="0"/>
              <w:marRight w:val="0"/>
              <w:marTop w:val="0"/>
              <w:marBottom w:val="0"/>
              <w:divBdr>
                <w:top w:val="none" w:sz="0" w:space="0" w:color="auto"/>
                <w:left w:val="none" w:sz="0" w:space="0" w:color="auto"/>
                <w:bottom w:val="none" w:sz="0" w:space="0" w:color="auto"/>
                <w:right w:val="none" w:sz="0" w:space="0" w:color="auto"/>
              </w:divBdr>
            </w:div>
            <w:div w:id="1834687249">
              <w:marLeft w:val="0"/>
              <w:marRight w:val="0"/>
              <w:marTop w:val="0"/>
              <w:marBottom w:val="0"/>
              <w:divBdr>
                <w:top w:val="none" w:sz="0" w:space="0" w:color="auto"/>
                <w:left w:val="none" w:sz="0" w:space="0" w:color="auto"/>
                <w:bottom w:val="none" w:sz="0" w:space="0" w:color="auto"/>
                <w:right w:val="none" w:sz="0" w:space="0" w:color="auto"/>
              </w:divBdr>
            </w:div>
            <w:div w:id="2036491346">
              <w:marLeft w:val="0"/>
              <w:marRight w:val="0"/>
              <w:marTop w:val="0"/>
              <w:marBottom w:val="0"/>
              <w:divBdr>
                <w:top w:val="none" w:sz="0" w:space="0" w:color="auto"/>
                <w:left w:val="none" w:sz="0" w:space="0" w:color="auto"/>
                <w:bottom w:val="none" w:sz="0" w:space="0" w:color="auto"/>
                <w:right w:val="none" w:sz="0" w:space="0" w:color="auto"/>
              </w:divBdr>
            </w:div>
            <w:div w:id="862789750">
              <w:marLeft w:val="0"/>
              <w:marRight w:val="0"/>
              <w:marTop w:val="0"/>
              <w:marBottom w:val="0"/>
              <w:divBdr>
                <w:top w:val="none" w:sz="0" w:space="0" w:color="auto"/>
                <w:left w:val="none" w:sz="0" w:space="0" w:color="auto"/>
                <w:bottom w:val="none" w:sz="0" w:space="0" w:color="auto"/>
                <w:right w:val="none" w:sz="0" w:space="0" w:color="auto"/>
              </w:divBdr>
            </w:div>
            <w:div w:id="1780948137">
              <w:marLeft w:val="0"/>
              <w:marRight w:val="0"/>
              <w:marTop w:val="0"/>
              <w:marBottom w:val="0"/>
              <w:divBdr>
                <w:top w:val="none" w:sz="0" w:space="0" w:color="auto"/>
                <w:left w:val="none" w:sz="0" w:space="0" w:color="auto"/>
                <w:bottom w:val="none" w:sz="0" w:space="0" w:color="auto"/>
                <w:right w:val="none" w:sz="0" w:space="0" w:color="auto"/>
              </w:divBdr>
            </w:div>
            <w:div w:id="462115884">
              <w:marLeft w:val="0"/>
              <w:marRight w:val="0"/>
              <w:marTop w:val="0"/>
              <w:marBottom w:val="0"/>
              <w:divBdr>
                <w:top w:val="none" w:sz="0" w:space="0" w:color="auto"/>
                <w:left w:val="none" w:sz="0" w:space="0" w:color="auto"/>
                <w:bottom w:val="none" w:sz="0" w:space="0" w:color="auto"/>
                <w:right w:val="none" w:sz="0" w:space="0" w:color="auto"/>
              </w:divBdr>
            </w:div>
            <w:div w:id="1010303204">
              <w:marLeft w:val="0"/>
              <w:marRight w:val="0"/>
              <w:marTop w:val="0"/>
              <w:marBottom w:val="0"/>
              <w:divBdr>
                <w:top w:val="none" w:sz="0" w:space="0" w:color="auto"/>
                <w:left w:val="none" w:sz="0" w:space="0" w:color="auto"/>
                <w:bottom w:val="none" w:sz="0" w:space="0" w:color="auto"/>
                <w:right w:val="none" w:sz="0" w:space="0" w:color="auto"/>
              </w:divBdr>
            </w:div>
            <w:div w:id="567614103">
              <w:marLeft w:val="0"/>
              <w:marRight w:val="0"/>
              <w:marTop w:val="0"/>
              <w:marBottom w:val="0"/>
              <w:divBdr>
                <w:top w:val="none" w:sz="0" w:space="0" w:color="auto"/>
                <w:left w:val="none" w:sz="0" w:space="0" w:color="auto"/>
                <w:bottom w:val="none" w:sz="0" w:space="0" w:color="auto"/>
                <w:right w:val="none" w:sz="0" w:space="0" w:color="auto"/>
              </w:divBdr>
            </w:div>
            <w:div w:id="805971932">
              <w:marLeft w:val="0"/>
              <w:marRight w:val="0"/>
              <w:marTop w:val="0"/>
              <w:marBottom w:val="0"/>
              <w:divBdr>
                <w:top w:val="none" w:sz="0" w:space="0" w:color="auto"/>
                <w:left w:val="none" w:sz="0" w:space="0" w:color="auto"/>
                <w:bottom w:val="none" w:sz="0" w:space="0" w:color="auto"/>
                <w:right w:val="none" w:sz="0" w:space="0" w:color="auto"/>
              </w:divBdr>
            </w:div>
            <w:div w:id="1019964292">
              <w:marLeft w:val="0"/>
              <w:marRight w:val="0"/>
              <w:marTop w:val="0"/>
              <w:marBottom w:val="0"/>
              <w:divBdr>
                <w:top w:val="none" w:sz="0" w:space="0" w:color="auto"/>
                <w:left w:val="none" w:sz="0" w:space="0" w:color="auto"/>
                <w:bottom w:val="none" w:sz="0" w:space="0" w:color="auto"/>
                <w:right w:val="none" w:sz="0" w:space="0" w:color="auto"/>
              </w:divBdr>
            </w:div>
            <w:div w:id="1148400821">
              <w:marLeft w:val="0"/>
              <w:marRight w:val="0"/>
              <w:marTop w:val="0"/>
              <w:marBottom w:val="0"/>
              <w:divBdr>
                <w:top w:val="none" w:sz="0" w:space="0" w:color="auto"/>
                <w:left w:val="none" w:sz="0" w:space="0" w:color="auto"/>
                <w:bottom w:val="none" w:sz="0" w:space="0" w:color="auto"/>
                <w:right w:val="none" w:sz="0" w:space="0" w:color="auto"/>
              </w:divBdr>
            </w:div>
            <w:div w:id="762142490">
              <w:marLeft w:val="0"/>
              <w:marRight w:val="0"/>
              <w:marTop w:val="0"/>
              <w:marBottom w:val="0"/>
              <w:divBdr>
                <w:top w:val="none" w:sz="0" w:space="0" w:color="auto"/>
                <w:left w:val="none" w:sz="0" w:space="0" w:color="auto"/>
                <w:bottom w:val="none" w:sz="0" w:space="0" w:color="auto"/>
                <w:right w:val="none" w:sz="0" w:space="0" w:color="auto"/>
              </w:divBdr>
            </w:div>
            <w:div w:id="2123839557">
              <w:marLeft w:val="0"/>
              <w:marRight w:val="0"/>
              <w:marTop w:val="0"/>
              <w:marBottom w:val="0"/>
              <w:divBdr>
                <w:top w:val="none" w:sz="0" w:space="0" w:color="auto"/>
                <w:left w:val="none" w:sz="0" w:space="0" w:color="auto"/>
                <w:bottom w:val="none" w:sz="0" w:space="0" w:color="auto"/>
                <w:right w:val="none" w:sz="0" w:space="0" w:color="auto"/>
              </w:divBdr>
            </w:div>
            <w:div w:id="1495796666">
              <w:marLeft w:val="0"/>
              <w:marRight w:val="0"/>
              <w:marTop w:val="0"/>
              <w:marBottom w:val="0"/>
              <w:divBdr>
                <w:top w:val="none" w:sz="0" w:space="0" w:color="auto"/>
                <w:left w:val="none" w:sz="0" w:space="0" w:color="auto"/>
                <w:bottom w:val="none" w:sz="0" w:space="0" w:color="auto"/>
                <w:right w:val="none" w:sz="0" w:space="0" w:color="auto"/>
              </w:divBdr>
            </w:div>
            <w:div w:id="1538272716">
              <w:marLeft w:val="0"/>
              <w:marRight w:val="0"/>
              <w:marTop w:val="0"/>
              <w:marBottom w:val="0"/>
              <w:divBdr>
                <w:top w:val="none" w:sz="0" w:space="0" w:color="auto"/>
                <w:left w:val="none" w:sz="0" w:space="0" w:color="auto"/>
                <w:bottom w:val="none" w:sz="0" w:space="0" w:color="auto"/>
                <w:right w:val="none" w:sz="0" w:space="0" w:color="auto"/>
              </w:divBdr>
            </w:div>
            <w:div w:id="138038992">
              <w:marLeft w:val="0"/>
              <w:marRight w:val="0"/>
              <w:marTop w:val="0"/>
              <w:marBottom w:val="0"/>
              <w:divBdr>
                <w:top w:val="none" w:sz="0" w:space="0" w:color="auto"/>
                <w:left w:val="none" w:sz="0" w:space="0" w:color="auto"/>
                <w:bottom w:val="none" w:sz="0" w:space="0" w:color="auto"/>
                <w:right w:val="none" w:sz="0" w:space="0" w:color="auto"/>
              </w:divBdr>
            </w:div>
            <w:div w:id="390269461">
              <w:marLeft w:val="0"/>
              <w:marRight w:val="0"/>
              <w:marTop w:val="0"/>
              <w:marBottom w:val="0"/>
              <w:divBdr>
                <w:top w:val="none" w:sz="0" w:space="0" w:color="auto"/>
                <w:left w:val="none" w:sz="0" w:space="0" w:color="auto"/>
                <w:bottom w:val="none" w:sz="0" w:space="0" w:color="auto"/>
                <w:right w:val="none" w:sz="0" w:space="0" w:color="auto"/>
              </w:divBdr>
            </w:div>
            <w:div w:id="1681542929">
              <w:marLeft w:val="0"/>
              <w:marRight w:val="0"/>
              <w:marTop w:val="0"/>
              <w:marBottom w:val="0"/>
              <w:divBdr>
                <w:top w:val="none" w:sz="0" w:space="0" w:color="auto"/>
                <w:left w:val="none" w:sz="0" w:space="0" w:color="auto"/>
                <w:bottom w:val="none" w:sz="0" w:space="0" w:color="auto"/>
                <w:right w:val="none" w:sz="0" w:space="0" w:color="auto"/>
              </w:divBdr>
            </w:div>
            <w:div w:id="1517962233">
              <w:marLeft w:val="0"/>
              <w:marRight w:val="0"/>
              <w:marTop w:val="0"/>
              <w:marBottom w:val="0"/>
              <w:divBdr>
                <w:top w:val="none" w:sz="0" w:space="0" w:color="auto"/>
                <w:left w:val="none" w:sz="0" w:space="0" w:color="auto"/>
                <w:bottom w:val="none" w:sz="0" w:space="0" w:color="auto"/>
                <w:right w:val="none" w:sz="0" w:space="0" w:color="auto"/>
              </w:divBdr>
            </w:div>
            <w:div w:id="988677561">
              <w:marLeft w:val="0"/>
              <w:marRight w:val="0"/>
              <w:marTop w:val="0"/>
              <w:marBottom w:val="0"/>
              <w:divBdr>
                <w:top w:val="none" w:sz="0" w:space="0" w:color="auto"/>
                <w:left w:val="none" w:sz="0" w:space="0" w:color="auto"/>
                <w:bottom w:val="none" w:sz="0" w:space="0" w:color="auto"/>
                <w:right w:val="none" w:sz="0" w:space="0" w:color="auto"/>
              </w:divBdr>
            </w:div>
            <w:div w:id="280645600">
              <w:marLeft w:val="0"/>
              <w:marRight w:val="0"/>
              <w:marTop w:val="0"/>
              <w:marBottom w:val="0"/>
              <w:divBdr>
                <w:top w:val="none" w:sz="0" w:space="0" w:color="auto"/>
                <w:left w:val="none" w:sz="0" w:space="0" w:color="auto"/>
                <w:bottom w:val="none" w:sz="0" w:space="0" w:color="auto"/>
                <w:right w:val="none" w:sz="0" w:space="0" w:color="auto"/>
              </w:divBdr>
            </w:div>
            <w:div w:id="1895579120">
              <w:marLeft w:val="0"/>
              <w:marRight w:val="0"/>
              <w:marTop w:val="0"/>
              <w:marBottom w:val="0"/>
              <w:divBdr>
                <w:top w:val="none" w:sz="0" w:space="0" w:color="auto"/>
                <w:left w:val="none" w:sz="0" w:space="0" w:color="auto"/>
                <w:bottom w:val="none" w:sz="0" w:space="0" w:color="auto"/>
                <w:right w:val="none" w:sz="0" w:space="0" w:color="auto"/>
              </w:divBdr>
            </w:div>
            <w:div w:id="1080131068">
              <w:marLeft w:val="0"/>
              <w:marRight w:val="0"/>
              <w:marTop w:val="0"/>
              <w:marBottom w:val="0"/>
              <w:divBdr>
                <w:top w:val="none" w:sz="0" w:space="0" w:color="auto"/>
                <w:left w:val="none" w:sz="0" w:space="0" w:color="auto"/>
                <w:bottom w:val="none" w:sz="0" w:space="0" w:color="auto"/>
                <w:right w:val="none" w:sz="0" w:space="0" w:color="auto"/>
              </w:divBdr>
            </w:div>
            <w:div w:id="1553153117">
              <w:marLeft w:val="0"/>
              <w:marRight w:val="0"/>
              <w:marTop w:val="0"/>
              <w:marBottom w:val="0"/>
              <w:divBdr>
                <w:top w:val="none" w:sz="0" w:space="0" w:color="auto"/>
                <w:left w:val="none" w:sz="0" w:space="0" w:color="auto"/>
                <w:bottom w:val="none" w:sz="0" w:space="0" w:color="auto"/>
                <w:right w:val="none" w:sz="0" w:space="0" w:color="auto"/>
              </w:divBdr>
            </w:div>
            <w:div w:id="1587304204">
              <w:marLeft w:val="0"/>
              <w:marRight w:val="0"/>
              <w:marTop w:val="0"/>
              <w:marBottom w:val="0"/>
              <w:divBdr>
                <w:top w:val="none" w:sz="0" w:space="0" w:color="auto"/>
                <w:left w:val="none" w:sz="0" w:space="0" w:color="auto"/>
                <w:bottom w:val="none" w:sz="0" w:space="0" w:color="auto"/>
                <w:right w:val="none" w:sz="0" w:space="0" w:color="auto"/>
              </w:divBdr>
            </w:div>
            <w:div w:id="2096515406">
              <w:marLeft w:val="0"/>
              <w:marRight w:val="0"/>
              <w:marTop w:val="0"/>
              <w:marBottom w:val="0"/>
              <w:divBdr>
                <w:top w:val="none" w:sz="0" w:space="0" w:color="auto"/>
                <w:left w:val="none" w:sz="0" w:space="0" w:color="auto"/>
                <w:bottom w:val="none" w:sz="0" w:space="0" w:color="auto"/>
                <w:right w:val="none" w:sz="0" w:space="0" w:color="auto"/>
              </w:divBdr>
            </w:div>
            <w:div w:id="1607347336">
              <w:marLeft w:val="0"/>
              <w:marRight w:val="0"/>
              <w:marTop w:val="0"/>
              <w:marBottom w:val="0"/>
              <w:divBdr>
                <w:top w:val="none" w:sz="0" w:space="0" w:color="auto"/>
                <w:left w:val="none" w:sz="0" w:space="0" w:color="auto"/>
                <w:bottom w:val="none" w:sz="0" w:space="0" w:color="auto"/>
                <w:right w:val="none" w:sz="0" w:space="0" w:color="auto"/>
              </w:divBdr>
            </w:div>
            <w:div w:id="1837961046">
              <w:marLeft w:val="0"/>
              <w:marRight w:val="0"/>
              <w:marTop w:val="0"/>
              <w:marBottom w:val="0"/>
              <w:divBdr>
                <w:top w:val="none" w:sz="0" w:space="0" w:color="auto"/>
                <w:left w:val="none" w:sz="0" w:space="0" w:color="auto"/>
                <w:bottom w:val="none" w:sz="0" w:space="0" w:color="auto"/>
                <w:right w:val="none" w:sz="0" w:space="0" w:color="auto"/>
              </w:divBdr>
            </w:div>
            <w:div w:id="1565723529">
              <w:marLeft w:val="0"/>
              <w:marRight w:val="0"/>
              <w:marTop w:val="0"/>
              <w:marBottom w:val="0"/>
              <w:divBdr>
                <w:top w:val="none" w:sz="0" w:space="0" w:color="auto"/>
                <w:left w:val="none" w:sz="0" w:space="0" w:color="auto"/>
                <w:bottom w:val="none" w:sz="0" w:space="0" w:color="auto"/>
                <w:right w:val="none" w:sz="0" w:space="0" w:color="auto"/>
              </w:divBdr>
            </w:div>
            <w:div w:id="188686147">
              <w:marLeft w:val="0"/>
              <w:marRight w:val="0"/>
              <w:marTop w:val="0"/>
              <w:marBottom w:val="0"/>
              <w:divBdr>
                <w:top w:val="none" w:sz="0" w:space="0" w:color="auto"/>
                <w:left w:val="none" w:sz="0" w:space="0" w:color="auto"/>
                <w:bottom w:val="none" w:sz="0" w:space="0" w:color="auto"/>
                <w:right w:val="none" w:sz="0" w:space="0" w:color="auto"/>
              </w:divBdr>
            </w:div>
            <w:div w:id="1735472493">
              <w:marLeft w:val="0"/>
              <w:marRight w:val="0"/>
              <w:marTop w:val="0"/>
              <w:marBottom w:val="0"/>
              <w:divBdr>
                <w:top w:val="none" w:sz="0" w:space="0" w:color="auto"/>
                <w:left w:val="none" w:sz="0" w:space="0" w:color="auto"/>
                <w:bottom w:val="none" w:sz="0" w:space="0" w:color="auto"/>
                <w:right w:val="none" w:sz="0" w:space="0" w:color="auto"/>
              </w:divBdr>
            </w:div>
            <w:div w:id="598560334">
              <w:marLeft w:val="0"/>
              <w:marRight w:val="0"/>
              <w:marTop w:val="0"/>
              <w:marBottom w:val="0"/>
              <w:divBdr>
                <w:top w:val="none" w:sz="0" w:space="0" w:color="auto"/>
                <w:left w:val="none" w:sz="0" w:space="0" w:color="auto"/>
                <w:bottom w:val="none" w:sz="0" w:space="0" w:color="auto"/>
                <w:right w:val="none" w:sz="0" w:space="0" w:color="auto"/>
              </w:divBdr>
            </w:div>
            <w:div w:id="595483846">
              <w:marLeft w:val="0"/>
              <w:marRight w:val="0"/>
              <w:marTop w:val="0"/>
              <w:marBottom w:val="0"/>
              <w:divBdr>
                <w:top w:val="none" w:sz="0" w:space="0" w:color="auto"/>
                <w:left w:val="none" w:sz="0" w:space="0" w:color="auto"/>
                <w:bottom w:val="none" w:sz="0" w:space="0" w:color="auto"/>
                <w:right w:val="none" w:sz="0" w:space="0" w:color="auto"/>
              </w:divBdr>
            </w:div>
            <w:div w:id="1150708133">
              <w:marLeft w:val="0"/>
              <w:marRight w:val="0"/>
              <w:marTop w:val="0"/>
              <w:marBottom w:val="0"/>
              <w:divBdr>
                <w:top w:val="none" w:sz="0" w:space="0" w:color="auto"/>
                <w:left w:val="none" w:sz="0" w:space="0" w:color="auto"/>
                <w:bottom w:val="none" w:sz="0" w:space="0" w:color="auto"/>
                <w:right w:val="none" w:sz="0" w:space="0" w:color="auto"/>
              </w:divBdr>
            </w:div>
            <w:div w:id="1955088120">
              <w:marLeft w:val="0"/>
              <w:marRight w:val="0"/>
              <w:marTop w:val="0"/>
              <w:marBottom w:val="0"/>
              <w:divBdr>
                <w:top w:val="none" w:sz="0" w:space="0" w:color="auto"/>
                <w:left w:val="none" w:sz="0" w:space="0" w:color="auto"/>
                <w:bottom w:val="none" w:sz="0" w:space="0" w:color="auto"/>
                <w:right w:val="none" w:sz="0" w:space="0" w:color="auto"/>
              </w:divBdr>
            </w:div>
            <w:div w:id="1065026453">
              <w:marLeft w:val="0"/>
              <w:marRight w:val="0"/>
              <w:marTop w:val="0"/>
              <w:marBottom w:val="0"/>
              <w:divBdr>
                <w:top w:val="none" w:sz="0" w:space="0" w:color="auto"/>
                <w:left w:val="none" w:sz="0" w:space="0" w:color="auto"/>
                <w:bottom w:val="none" w:sz="0" w:space="0" w:color="auto"/>
                <w:right w:val="none" w:sz="0" w:space="0" w:color="auto"/>
              </w:divBdr>
            </w:div>
            <w:div w:id="34038935">
              <w:marLeft w:val="0"/>
              <w:marRight w:val="0"/>
              <w:marTop w:val="0"/>
              <w:marBottom w:val="0"/>
              <w:divBdr>
                <w:top w:val="none" w:sz="0" w:space="0" w:color="auto"/>
                <w:left w:val="none" w:sz="0" w:space="0" w:color="auto"/>
                <w:bottom w:val="none" w:sz="0" w:space="0" w:color="auto"/>
                <w:right w:val="none" w:sz="0" w:space="0" w:color="auto"/>
              </w:divBdr>
            </w:div>
            <w:div w:id="241834974">
              <w:marLeft w:val="0"/>
              <w:marRight w:val="0"/>
              <w:marTop w:val="0"/>
              <w:marBottom w:val="0"/>
              <w:divBdr>
                <w:top w:val="none" w:sz="0" w:space="0" w:color="auto"/>
                <w:left w:val="none" w:sz="0" w:space="0" w:color="auto"/>
                <w:bottom w:val="none" w:sz="0" w:space="0" w:color="auto"/>
                <w:right w:val="none" w:sz="0" w:space="0" w:color="auto"/>
              </w:divBdr>
            </w:div>
            <w:div w:id="885873127">
              <w:marLeft w:val="0"/>
              <w:marRight w:val="0"/>
              <w:marTop w:val="0"/>
              <w:marBottom w:val="0"/>
              <w:divBdr>
                <w:top w:val="none" w:sz="0" w:space="0" w:color="auto"/>
                <w:left w:val="none" w:sz="0" w:space="0" w:color="auto"/>
                <w:bottom w:val="none" w:sz="0" w:space="0" w:color="auto"/>
                <w:right w:val="none" w:sz="0" w:space="0" w:color="auto"/>
              </w:divBdr>
            </w:div>
            <w:div w:id="515195486">
              <w:marLeft w:val="0"/>
              <w:marRight w:val="0"/>
              <w:marTop w:val="0"/>
              <w:marBottom w:val="0"/>
              <w:divBdr>
                <w:top w:val="none" w:sz="0" w:space="0" w:color="auto"/>
                <w:left w:val="none" w:sz="0" w:space="0" w:color="auto"/>
                <w:bottom w:val="none" w:sz="0" w:space="0" w:color="auto"/>
                <w:right w:val="none" w:sz="0" w:space="0" w:color="auto"/>
              </w:divBdr>
            </w:div>
            <w:div w:id="942222387">
              <w:marLeft w:val="0"/>
              <w:marRight w:val="0"/>
              <w:marTop w:val="0"/>
              <w:marBottom w:val="0"/>
              <w:divBdr>
                <w:top w:val="none" w:sz="0" w:space="0" w:color="auto"/>
                <w:left w:val="none" w:sz="0" w:space="0" w:color="auto"/>
                <w:bottom w:val="none" w:sz="0" w:space="0" w:color="auto"/>
                <w:right w:val="none" w:sz="0" w:space="0" w:color="auto"/>
              </w:divBdr>
            </w:div>
            <w:div w:id="822042751">
              <w:marLeft w:val="0"/>
              <w:marRight w:val="0"/>
              <w:marTop w:val="0"/>
              <w:marBottom w:val="0"/>
              <w:divBdr>
                <w:top w:val="none" w:sz="0" w:space="0" w:color="auto"/>
                <w:left w:val="none" w:sz="0" w:space="0" w:color="auto"/>
                <w:bottom w:val="none" w:sz="0" w:space="0" w:color="auto"/>
                <w:right w:val="none" w:sz="0" w:space="0" w:color="auto"/>
              </w:divBdr>
            </w:div>
            <w:div w:id="422261476">
              <w:marLeft w:val="0"/>
              <w:marRight w:val="0"/>
              <w:marTop w:val="0"/>
              <w:marBottom w:val="0"/>
              <w:divBdr>
                <w:top w:val="none" w:sz="0" w:space="0" w:color="auto"/>
                <w:left w:val="none" w:sz="0" w:space="0" w:color="auto"/>
                <w:bottom w:val="none" w:sz="0" w:space="0" w:color="auto"/>
                <w:right w:val="none" w:sz="0" w:space="0" w:color="auto"/>
              </w:divBdr>
            </w:div>
            <w:div w:id="1901096063">
              <w:marLeft w:val="0"/>
              <w:marRight w:val="0"/>
              <w:marTop w:val="0"/>
              <w:marBottom w:val="0"/>
              <w:divBdr>
                <w:top w:val="none" w:sz="0" w:space="0" w:color="auto"/>
                <w:left w:val="none" w:sz="0" w:space="0" w:color="auto"/>
                <w:bottom w:val="none" w:sz="0" w:space="0" w:color="auto"/>
                <w:right w:val="none" w:sz="0" w:space="0" w:color="auto"/>
              </w:divBdr>
            </w:div>
            <w:div w:id="1652321207">
              <w:marLeft w:val="0"/>
              <w:marRight w:val="0"/>
              <w:marTop w:val="0"/>
              <w:marBottom w:val="0"/>
              <w:divBdr>
                <w:top w:val="none" w:sz="0" w:space="0" w:color="auto"/>
                <w:left w:val="none" w:sz="0" w:space="0" w:color="auto"/>
                <w:bottom w:val="none" w:sz="0" w:space="0" w:color="auto"/>
                <w:right w:val="none" w:sz="0" w:space="0" w:color="auto"/>
              </w:divBdr>
            </w:div>
            <w:div w:id="1791321597">
              <w:marLeft w:val="0"/>
              <w:marRight w:val="0"/>
              <w:marTop w:val="0"/>
              <w:marBottom w:val="0"/>
              <w:divBdr>
                <w:top w:val="none" w:sz="0" w:space="0" w:color="auto"/>
                <w:left w:val="none" w:sz="0" w:space="0" w:color="auto"/>
                <w:bottom w:val="none" w:sz="0" w:space="0" w:color="auto"/>
                <w:right w:val="none" w:sz="0" w:space="0" w:color="auto"/>
              </w:divBdr>
            </w:div>
            <w:div w:id="1389109345">
              <w:marLeft w:val="0"/>
              <w:marRight w:val="0"/>
              <w:marTop w:val="0"/>
              <w:marBottom w:val="0"/>
              <w:divBdr>
                <w:top w:val="none" w:sz="0" w:space="0" w:color="auto"/>
                <w:left w:val="none" w:sz="0" w:space="0" w:color="auto"/>
                <w:bottom w:val="none" w:sz="0" w:space="0" w:color="auto"/>
                <w:right w:val="none" w:sz="0" w:space="0" w:color="auto"/>
              </w:divBdr>
            </w:div>
            <w:div w:id="1120535740">
              <w:marLeft w:val="0"/>
              <w:marRight w:val="0"/>
              <w:marTop w:val="0"/>
              <w:marBottom w:val="0"/>
              <w:divBdr>
                <w:top w:val="none" w:sz="0" w:space="0" w:color="auto"/>
                <w:left w:val="none" w:sz="0" w:space="0" w:color="auto"/>
                <w:bottom w:val="none" w:sz="0" w:space="0" w:color="auto"/>
                <w:right w:val="none" w:sz="0" w:space="0" w:color="auto"/>
              </w:divBdr>
            </w:div>
            <w:div w:id="829565136">
              <w:marLeft w:val="0"/>
              <w:marRight w:val="0"/>
              <w:marTop w:val="0"/>
              <w:marBottom w:val="0"/>
              <w:divBdr>
                <w:top w:val="none" w:sz="0" w:space="0" w:color="auto"/>
                <w:left w:val="none" w:sz="0" w:space="0" w:color="auto"/>
                <w:bottom w:val="none" w:sz="0" w:space="0" w:color="auto"/>
                <w:right w:val="none" w:sz="0" w:space="0" w:color="auto"/>
              </w:divBdr>
            </w:div>
            <w:div w:id="1357997535">
              <w:marLeft w:val="0"/>
              <w:marRight w:val="0"/>
              <w:marTop w:val="0"/>
              <w:marBottom w:val="0"/>
              <w:divBdr>
                <w:top w:val="none" w:sz="0" w:space="0" w:color="auto"/>
                <w:left w:val="none" w:sz="0" w:space="0" w:color="auto"/>
                <w:bottom w:val="none" w:sz="0" w:space="0" w:color="auto"/>
                <w:right w:val="none" w:sz="0" w:space="0" w:color="auto"/>
              </w:divBdr>
            </w:div>
            <w:div w:id="1150757198">
              <w:marLeft w:val="0"/>
              <w:marRight w:val="0"/>
              <w:marTop w:val="0"/>
              <w:marBottom w:val="0"/>
              <w:divBdr>
                <w:top w:val="none" w:sz="0" w:space="0" w:color="auto"/>
                <w:left w:val="none" w:sz="0" w:space="0" w:color="auto"/>
                <w:bottom w:val="none" w:sz="0" w:space="0" w:color="auto"/>
                <w:right w:val="none" w:sz="0" w:space="0" w:color="auto"/>
              </w:divBdr>
            </w:div>
            <w:div w:id="431247144">
              <w:marLeft w:val="0"/>
              <w:marRight w:val="0"/>
              <w:marTop w:val="0"/>
              <w:marBottom w:val="0"/>
              <w:divBdr>
                <w:top w:val="none" w:sz="0" w:space="0" w:color="auto"/>
                <w:left w:val="none" w:sz="0" w:space="0" w:color="auto"/>
                <w:bottom w:val="none" w:sz="0" w:space="0" w:color="auto"/>
                <w:right w:val="none" w:sz="0" w:space="0" w:color="auto"/>
              </w:divBdr>
            </w:div>
            <w:div w:id="1298219620">
              <w:marLeft w:val="0"/>
              <w:marRight w:val="0"/>
              <w:marTop w:val="0"/>
              <w:marBottom w:val="0"/>
              <w:divBdr>
                <w:top w:val="none" w:sz="0" w:space="0" w:color="auto"/>
                <w:left w:val="none" w:sz="0" w:space="0" w:color="auto"/>
                <w:bottom w:val="none" w:sz="0" w:space="0" w:color="auto"/>
                <w:right w:val="none" w:sz="0" w:space="0" w:color="auto"/>
              </w:divBdr>
            </w:div>
            <w:div w:id="188959517">
              <w:marLeft w:val="0"/>
              <w:marRight w:val="0"/>
              <w:marTop w:val="0"/>
              <w:marBottom w:val="0"/>
              <w:divBdr>
                <w:top w:val="none" w:sz="0" w:space="0" w:color="auto"/>
                <w:left w:val="none" w:sz="0" w:space="0" w:color="auto"/>
                <w:bottom w:val="none" w:sz="0" w:space="0" w:color="auto"/>
                <w:right w:val="none" w:sz="0" w:space="0" w:color="auto"/>
              </w:divBdr>
            </w:div>
            <w:div w:id="1189297850">
              <w:marLeft w:val="0"/>
              <w:marRight w:val="0"/>
              <w:marTop w:val="0"/>
              <w:marBottom w:val="0"/>
              <w:divBdr>
                <w:top w:val="none" w:sz="0" w:space="0" w:color="auto"/>
                <w:left w:val="none" w:sz="0" w:space="0" w:color="auto"/>
                <w:bottom w:val="none" w:sz="0" w:space="0" w:color="auto"/>
                <w:right w:val="none" w:sz="0" w:space="0" w:color="auto"/>
              </w:divBdr>
            </w:div>
            <w:div w:id="2094205825">
              <w:marLeft w:val="0"/>
              <w:marRight w:val="0"/>
              <w:marTop w:val="0"/>
              <w:marBottom w:val="0"/>
              <w:divBdr>
                <w:top w:val="none" w:sz="0" w:space="0" w:color="auto"/>
                <w:left w:val="none" w:sz="0" w:space="0" w:color="auto"/>
                <w:bottom w:val="none" w:sz="0" w:space="0" w:color="auto"/>
                <w:right w:val="none" w:sz="0" w:space="0" w:color="auto"/>
              </w:divBdr>
            </w:div>
            <w:div w:id="1468232616">
              <w:marLeft w:val="0"/>
              <w:marRight w:val="0"/>
              <w:marTop w:val="57"/>
              <w:marBottom w:val="0"/>
              <w:divBdr>
                <w:top w:val="none" w:sz="0" w:space="0" w:color="auto"/>
                <w:left w:val="none" w:sz="0" w:space="0" w:color="auto"/>
                <w:bottom w:val="none" w:sz="0" w:space="0" w:color="auto"/>
                <w:right w:val="none" w:sz="0" w:space="0" w:color="auto"/>
              </w:divBdr>
            </w:div>
            <w:div w:id="761609848">
              <w:marLeft w:val="0"/>
              <w:marRight w:val="283"/>
              <w:marTop w:val="0"/>
              <w:marBottom w:val="0"/>
              <w:divBdr>
                <w:top w:val="none" w:sz="0" w:space="0" w:color="auto"/>
                <w:left w:val="none" w:sz="0" w:space="0" w:color="auto"/>
                <w:bottom w:val="none" w:sz="0" w:space="0" w:color="auto"/>
                <w:right w:val="none" w:sz="0" w:space="0" w:color="auto"/>
              </w:divBdr>
            </w:div>
            <w:div w:id="385418781">
              <w:marLeft w:val="0"/>
              <w:marRight w:val="283"/>
              <w:marTop w:val="0"/>
              <w:marBottom w:val="0"/>
              <w:divBdr>
                <w:top w:val="none" w:sz="0" w:space="0" w:color="auto"/>
                <w:left w:val="none" w:sz="0" w:space="0" w:color="auto"/>
                <w:bottom w:val="none" w:sz="0" w:space="0" w:color="auto"/>
                <w:right w:val="none" w:sz="0" w:space="0" w:color="auto"/>
              </w:divBdr>
            </w:div>
            <w:div w:id="142697104">
              <w:marLeft w:val="0"/>
              <w:marRight w:val="283"/>
              <w:marTop w:val="0"/>
              <w:marBottom w:val="0"/>
              <w:divBdr>
                <w:top w:val="none" w:sz="0" w:space="0" w:color="auto"/>
                <w:left w:val="none" w:sz="0" w:space="0" w:color="auto"/>
                <w:bottom w:val="none" w:sz="0" w:space="0" w:color="auto"/>
                <w:right w:val="none" w:sz="0" w:space="0" w:color="auto"/>
              </w:divBdr>
            </w:div>
            <w:div w:id="1471904613">
              <w:marLeft w:val="0"/>
              <w:marRight w:val="283"/>
              <w:marTop w:val="0"/>
              <w:marBottom w:val="0"/>
              <w:divBdr>
                <w:top w:val="none" w:sz="0" w:space="0" w:color="auto"/>
                <w:left w:val="none" w:sz="0" w:space="0" w:color="auto"/>
                <w:bottom w:val="none" w:sz="0" w:space="0" w:color="auto"/>
                <w:right w:val="none" w:sz="0" w:space="0" w:color="auto"/>
              </w:divBdr>
            </w:div>
            <w:div w:id="271668115">
              <w:marLeft w:val="0"/>
              <w:marRight w:val="0"/>
              <w:marTop w:val="0"/>
              <w:marBottom w:val="0"/>
              <w:divBdr>
                <w:top w:val="none" w:sz="0" w:space="0" w:color="auto"/>
                <w:left w:val="none" w:sz="0" w:space="0" w:color="auto"/>
                <w:bottom w:val="none" w:sz="0" w:space="0" w:color="auto"/>
                <w:right w:val="none" w:sz="0" w:space="0" w:color="auto"/>
              </w:divBdr>
            </w:div>
            <w:div w:id="1604612121">
              <w:marLeft w:val="0"/>
              <w:marRight w:val="283"/>
              <w:marTop w:val="0"/>
              <w:marBottom w:val="0"/>
              <w:divBdr>
                <w:top w:val="none" w:sz="0" w:space="0" w:color="auto"/>
                <w:left w:val="none" w:sz="0" w:space="0" w:color="auto"/>
                <w:bottom w:val="none" w:sz="0" w:space="0" w:color="auto"/>
                <w:right w:val="none" w:sz="0" w:space="0" w:color="auto"/>
              </w:divBdr>
            </w:div>
            <w:div w:id="668023525">
              <w:marLeft w:val="0"/>
              <w:marRight w:val="283"/>
              <w:marTop w:val="0"/>
              <w:marBottom w:val="0"/>
              <w:divBdr>
                <w:top w:val="none" w:sz="0" w:space="0" w:color="auto"/>
                <w:left w:val="none" w:sz="0" w:space="0" w:color="auto"/>
                <w:bottom w:val="none" w:sz="0" w:space="0" w:color="auto"/>
                <w:right w:val="none" w:sz="0" w:space="0" w:color="auto"/>
              </w:divBdr>
            </w:div>
            <w:div w:id="1846702183">
              <w:marLeft w:val="0"/>
              <w:marRight w:val="283"/>
              <w:marTop w:val="0"/>
              <w:marBottom w:val="0"/>
              <w:divBdr>
                <w:top w:val="none" w:sz="0" w:space="0" w:color="auto"/>
                <w:left w:val="none" w:sz="0" w:space="0" w:color="auto"/>
                <w:bottom w:val="none" w:sz="0" w:space="0" w:color="auto"/>
                <w:right w:val="none" w:sz="0" w:space="0" w:color="auto"/>
              </w:divBdr>
            </w:div>
            <w:div w:id="1201237178">
              <w:marLeft w:val="0"/>
              <w:marRight w:val="283"/>
              <w:marTop w:val="0"/>
              <w:marBottom w:val="0"/>
              <w:divBdr>
                <w:top w:val="none" w:sz="0" w:space="0" w:color="auto"/>
                <w:left w:val="none" w:sz="0" w:space="0" w:color="auto"/>
                <w:bottom w:val="none" w:sz="0" w:space="0" w:color="auto"/>
                <w:right w:val="none" w:sz="0" w:space="0" w:color="auto"/>
              </w:divBdr>
            </w:div>
            <w:div w:id="1021856125">
              <w:marLeft w:val="0"/>
              <w:marRight w:val="283"/>
              <w:marTop w:val="0"/>
              <w:marBottom w:val="0"/>
              <w:divBdr>
                <w:top w:val="none" w:sz="0" w:space="0" w:color="auto"/>
                <w:left w:val="none" w:sz="0" w:space="0" w:color="auto"/>
                <w:bottom w:val="none" w:sz="0" w:space="0" w:color="auto"/>
                <w:right w:val="none" w:sz="0" w:space="0" w:color="auto"/>
              </w:divBdr>
            </w:div>
            <w:div w:id="1537424025">
              <w:marLeft w:val="0"/>
              <w:marRight w:val="283"/>
              <w:marTop w:val="0"/>
              <w:marBottom w:val="0"/>
              <w:divBdr>
                <w:top w:val="none" w:sz="0" w:space="0" w:color="auto"/>
                <w:left w:val="none" w:sz="0" w:space="0" w:color="auto"/>
                <w:bottom w:val="none" w:sz="0" w:space="0" w:color="auto"/>
                <w:right w:val="none" w:sz="0" w:space="0" w:color="auto"/>
              </w:divBdr>
            </w:div>
            <w:div w:id="432942213">
              <w:marLeft w:val="0"/>
              <w:marRight w:val="283"/>
              <w:marTop w:val="0"/>
              <w:marBottom w:val="0"/>
              <w:divBdr>
                <w:top w:val="none" w:sz="0" w:space="0" w:color="auto"/>
                <w:left w:val="none" w:sz="0" w:space="0" w:color="auto"/>
                <w:bottom w:val="none" w:sz="0" w:space="0" w:color="auto"/>
                <w:right w:val="none" w:sz="0" w:space="0" w:color="auto"/>
              </w:divBdr>
            </w:div>
            <w:div w:id="1957982342">
              <w:marLeft w:val="0"/>
              <w:marRight w:val="283"/>
              <w:marTop w:val="0"/>
              <w:marBottom w:val="0"/>
              <w:divBdr>
                <w:top w:val="none" w:sz="0" w:space="0" w:color="auto"/>
                <w:left w:val="none" w:sz="0" w:space="0" w:color="auto"/>
                <w:bottom w:val="none" w:sz="0" w:space="0" w:color="auto"/>
                <w:right w:val="none" w:sz="0" w:space="0" w:color="auto"/>
              </w:divBdr>
            </w:div>
            <w:div w:id="1806000767">
              <w:marLeft w:val="0"/>
              <w:marRight w:val="283"/>
              <w:marTop w:val="0"/>
              <w:marBottom w:val="0"/>
              <w:divBdr>
                <w:top w:val="none" w:sz="0" w:space="0" w:color="auto"/>
                <w:left w:val="none" w:sz="0" w:space="0" w:color="auto"/>
                <w:bottom w:val="none" w:sz="0" w:space="0" w:color="auto"/>
                <w:right w:val="none" w:sz="0" w:space="0" w:color="auto"/>
              </w:divBdr>
            </w:div>
            <w:div w:id="1017001864">
              <w:marLeft w:val="0"/>
              <w:marRight w:val="283"/>
              <w:marTop w:val="0"/>
              <w:marBottom w:val="0"/>
              <w:divBdr>
                <w:top w:val="none" w:sz="0" w:space="0" w:color="auto"/>
                <w:left w:val="none" w:sz="0" w:space="0" w:color="auto"/>
                <w:bottom w:val="none" w:sz="0" w:space="0" w:color="auto"/>
                <w:right w:val="none" w:sz="0" w:space="0" w:color="auto"/>
              </w:divBdr>
            </w:div>
            <w:div w:id="1862428918">
              <w:marLeft w:val="0"/>
              <w:marRight w:val="283"/>
              <w:marTop w:val="0"/>
              <w:marBottom w:val="0"/>
              <w:divBdr>
                <w:top w:val="none" w:sz="0" w:space="0" w:color="auto"/>
                <w:left w:val="none" w:sz="0" w:space="0" w:color="auto"/>
                <w:bottom w:val="none" w:sz="0" w:space="0" w:color="auto"/>
                <w:right w:val="none" w:sz="0" w:space="0" w:color="auto"/>
              </w:divBdr>
            </w:div>
            <w:div w:id="1314287098">
              <w:marLeft w:val="0"/>
              <w:marRight w:val="0"/>
              <w:marTop w:val="0"/>
              <w:marBottom w:val="0"/>
              <w:divBdr>
                <w:top w:val="none" w:sz="0" w:space="0" w:color="auto"/>
                <w:left w:val="none" w:sz="0" w:space="0" w:color="auto"/>
                <w:bottom w:val="none" w:sz="0" w:space="0" w:color="auto"/>
                <w:right w:val="none" w:sz="0" w:space="0" w:color="auto"/>
              </w:divBdr>
            </w:div>
            <w:div w:id="1192845449">
              <w:marLeft w:val="0"/>
              <w:marRight w:val="283"/>
              <w:marTop w:val="0"/>
              <w:marBottom w:val="0"/>
              <w:divBdr>
                <w:top w:val="none" w:sz="0" w:space="0" w:color="auto"/>
                <w:left w:val="none" w:sz="0" w:space="0" w:color="auto"/>
                <w:bottom w:val="none" w:sz="0" w:space="0" w:color="auto"/>
                <w:right w:val="none" w:sz="0" w:space="0" w:color="auto"/>
              </w:divBdr>
            </w:div>
            <w:div w:id="464585934">
              <w:marLeft w:val="0"/>
              <w:marRight w:val="283"/>
              <w:marTop w:val="0"/>
              <w:marBottom w:val="0"/>
              <w:divBdr>
                <w:top w:val="none" w:sz="0" w:space="0" w:color="auto"/>
                <w:left w:val="none" w:sz="0" w:space="0" w:color="auto"/>
                <w:bottom w:val="none" w:sz="0" w:space="0" w:color="auto"/>
                <w:right w:val="none" w:sz="0" w:space="0" w:color="auto"/>
              </w:divBdr>
            </w:div>
            <w:div w:id="1300108015">
              <w:marLeft w:val="0"/>
              <w:marRight w:val="283"/>
              <w:marTop w:val="0"/>
              <w:marBottom w:val="0"/>
              <w:divBdr>
                <w:top w:val="none" w:sz="0" w:space="0" w:color="auto"/>
                <w:left w:val="none" w:sz="0" w:space="0" w:color="auto"/>
                <w:bottom w:val="none" w:sz="0" w:space="0" w:color="auto"/>
                <w:right w:val="none" w:sz="0" w:space="0" w:color="auto"/>
              </w:divBdr>
            </w:div>
            <w:div w:id="1724938248">
              <w:marLeft w:val="0"/>
              <w:marRight w:val="283"/>
              <w:marTop w:val="0"/>
              <w:marBottom w:val="0"/>
              <w:divBdr>
                <w:top w:val="none" w:sz="0" w:space="0" w:color="auto"/>
                <w:left w:val="none" w:sz="0" w:space="0" w:color="auto"/>
                <w:bottom w:val="none" w:sz="0" w:space="0" w:color="auto"/>
                <w:right w:val="none" w:sz="0" w:space="0" w:color="auto"/>
              </w:divBdr>
            </w:div>
            <w:div w:id="98716955">
              <w:marLeft w:val="0"/>
              <w:marRight w:val="283"/>
              <w:marTop w:val="0"/>
              <w:marBottom w:val="0"/>
              <w:divBdr>
                <w:top w:val="none" w:sz="0" w:space="0" w:color="auto"/>
                <w:left w:val="none" w:sz="0" w:space="0" w:color="auto"/>
                <w:bottom w:val="none" w:sz="0" w:space="0" w:color="auto"/>
                <w:right w:val="none" w:sz="0" w:space="0" w:color="auto"/>
              </w:divBdr>
            </w:div>
            <w:div w:id="564027285">
              <w:marLeft w:val="0"/>
              <w:marRight w:val="283"/>
              <w:marTop w:val="0"/>
              <w:marBottom w:val="0"/>
              <w:divBdr>
                <w:top w:val="none" w:sz="0" w:space="0" w:color="auto"/>
                <w:left w:val="none" w:sz="0" w:space="0" w:color="auto"/>
                <w:bottom w:val="none" w:sz="0" w:space="0" w:color="auto"/>
                <w:right w:val="none" w:sz="0" w:space="0" w:color="auto"/>
              </w:divBdr>
            </w:div>
            <w:div w:id="2518151">
              <w:marLeft w:val="0"/>
              <w:marRight w:val="283"/>
              <w:marTop w:val="0"/>
              <w:marBottom w:val="0"/>
              <w:divBdr>
                <w:top w:val="none" w:sz="0" w:space="0" w:color="auto"/>
                <w:left w:val="none" w:sz="0" w:space="0" w:color="auto"/>
                <w:bottom w:val="none" w:sz="0" w:space="0" w:color="auto"/>
                <w:right w:val="none" w:sz="0" w:space="0" w:color="auto"/>
              </w:divBdr>
            </w:div>
            <w:div w:id="563300247">
              <w:marLeft w:val="0"/>
              <w:marRight w:val="283"/>
              <w:marTop w:val="0"/>
              <w:marBottom w:val="0"/>
              <w:divBdr>
                <w:top w:val="none" w:sz="0" w:space="0" w:color="auto"/>
                <w:left w:val="none" w:sz="0" w:space="0" w:color="auto"/>
                <w:bottom w:val="none" w:sz="0" w:space="0" w:color="auto"/>
                <w:right w:val="none" w:sz="0" w:space="0" w:color="auto"/>
              </w:divBdr>
            </w:div>
            <w:div w:id="31464479">
              <w:marLeft w:val="0"/>
              <w:marRight w:val="283"/>
              <w:marTop w:val="0"/>
              <w:marBottom w:val="0"/>
              <w:divBdr>
                <w:top w:val="none" w:sz="0" w:space="0" w:color="auto"/>
                <w:left w:val="none" w:sz="0" w:space="0" w:color="auto"/>
                <w:bottom w:val="none" w:sz="0" w:space="0" w:color="auto"/>
                <w:right w:val="none" w:sz="0" w:space="0" w:color="auto"/>
              </w:divBdr>
            </w:div>
            <w:div w:id="1642540612">
              <w:marLeft w:val="0"/>
              <w:marRight w:val="283"/>
              <w:marTop w:val="0"/>
              <w:marBottom w:val="0"/>
              <w:divBdr>
                <w:top w:val="none" w:sz="0" w:space="0" w:color="auto"/>
                <w:left w:val="none" w:sz="0" w:space="0" w:color="auto"/>
                <w:bottom w:val="none" w:sz="0" w:space="0" w:color="auto"/>
                <w:right w:val="none" w:sz="0" w:space="0" w:color="auto"/>
              </w:divBdr>
            </w:div>
            <w:div w:id="1901674209">
              <w:marLeft w:val="0"/>
              <w:marRight w:val="283"/>
              <w:marTop w:val="0"/>
              <w:marBottom w:val="0"/>
              <w:divBdr>
                <w:top w:val="none" w:sz="0" w:space="0" w:color="auto"/>
                <w:left w:val="none" w:sz="0" w:space="0" w:color="auto"/>
                <w:bottom w:val="none" w:sz="0" w:space="0" w:color="auto"/>
                <w:right w:val="none" w:sz="0" w:space="0" w:color="auto"/>
              </w:divBdr>
            </w:div>
            <w:div w:id="1741515469">
              <w:marLeft w:val="0"/>
              <w:marRight w:val="0"/>
              <w:marTop w:val="0"/>
              <w:marBottom w:val="0"/>
              <w:divBdr>
                <w:top w:val="none" w:sz="0" w:space="0" w:color="auto"/>
                <w:left w:val="none" w:sz="0" w:space="0" w:color="auto"/>
                <w:bottom w:val="none" w:sz="0" w:space="0" w:color="auto"/>
                <w:right w:val="none" w:sz="0" w:space="0" w:color="auto"/>
              </w:divBdr>
            </w:div>
            <w:div w:id="1834293162">
              <w:marLeft w:val="0"/>
              <w:marRight w:val="283"/>
              <w:marTop w:val="0"/>
              <w:marBottom w:val="0"/>
              <w:divBdr>
                <w:top w:val="none" w:sz="0" w:space="0" w:color="auto"/>
                <w:left w:val="none" w:sz="0" w:space="0" w:color="auto"/>
                <w:bottom w:val="none" w:sz="0" w:space="0" w:color="auto"/>
                <w:right w:val="none" w:sz="0" w:space="0" w:color="auto"/>
              </w:divBdr>
            </w:div>
            <w:div w:id="1669213019">
              <w:marLeft w:val="0"/>
              <w:marRight w:val="283"/>
              <w:marTop w:val="0"/>
              <w:marBottom w:val="0"/>
              <w:divBdr>
                <w:top w:val="none" w:sz="0" w:space="0" w:color="auto"/>
                <w:left w:val="none" w:sz="0" w:space="0" w:color="auto"/>
                <w:bottom w:val="none" w:sz="0" w:space="0" w:color="auto"/>
                <w:right w:val="none" w:sz="0" w:space="0" w:color="auto"/>
              </w:divBdr>
            </w:div>
            <w:div w:id="1515535930">
              <w:marLeft w:val="0"/>
              <w:marRight w:val="283"/>
              <w:marTop w:val="0"/>
              <w:marBottom w:val="0"/>
              <w:divBdr>
                <w:top w:val="none" w:sz="0" w:space="0" w:color="auto"/>
                <w:left w:val="none" w:sz="0" w:space="0" w:color="auto"/>
                <w:bottom w:val="none" w:sz="0" w:space="0" w:color="auto"/>
                <w:right w:val="none" w:sz="0" w:space="0" w:color="auto"/>
              </w:divBdr>
            </w:div>
            <w:div w:id="1340814310">
              <w:marLeft w:val="0"/>
              <w:marRight w:val="283"/>
              <w:marTop w:val="0"/>
              <w:marBottom w:val="0"/>
              <w:divBdr>
                <w:top w:val="none" w:sz="0" w:space="0" w:color="auto"/>
                <w:left w:val="none" w:sz="0" w:space="0" w:color="auto"/>
                <w:bottom w:val="none" w:sz="0" w:space="0" w:color="auto"/>
                <w:right w:val="none" w:sz="0" w:space="0" w:color="auto"/>
              </w:divBdr>
            </w:div>
            <w:div w:id="579607983">
              <w:marLeft w:val="0"/>
              <w:marRight w:val="283"/>
              <w:marTop w:val="0"/>
              <w:marBottom w:val="0"/>
              <w:divBdr>
                <w:top w:val="none" w:sz="0" w:space="0" w:color="auto"/>
                <w:left w:val="none" w:sz="0" w:space="0" w:color="auto"/>
                <w:bottom w:val="none" w:sz="0" w:space="0" w:color="auto"/>
                <w:right w:val="none" w:sz="0" w:space="0" w:color="auto"/>
              </w:divBdr>
            </w:div>
            <w:div w:id="1409963656">
              <w:marLeft w:val="0"/>
              <w:marRight w:val="283"/>
              <w:marTop w:val="0"/>
              <w:marBottom w:val="0"/>
              <w:divBdr>
                <w:top w:val="none" w:sz="0" w:space="0" w:color="auto"/>
                <w:left w:val="none" w:sz="0" w:space="0" w:color="auto"/>
                <w:bottom w:val="none" w:sz="0" w:space="0" w:color="auto"/>
                <w:right w:val="none" w:sz="0" w:space="0" w:color="auto"/>
              </w:divBdr>
            </w:div>
            <w:div w:id="1265646693">
              <w:marLeft w:val="0"/>
              <w:marRight w:val="283"/>
              <w:marTop w:val="0"/>
              <w:marBottom w:val="0"/>
              <w:divBdr>
                <w:top w:val="none" w:sz="0" w:space="0" w:color="auto"/>
                <w:left w:val="none" w:sz="0" w:space="0" w:color="auto"/>
                <w:bottom w:val="none" w:sz="0" w:space="0" w:color="auto"/>
                <w:right w:val="none" w:sz="0" w:space="0" w:color="auto"/>
              </w:divBdr>
            </w:div>
            <w:div w:id="200092096">
              <w:marLeft w:val="0"/>
              <w:marRight w:val="283"/>
              <w:marTop w:val="0"/>
              <w:marBottom w:val="0"/>
              <w:divBdr>
                <w:top w:val="none" w:sz="0" w:space="0" w:color="auto"/>
                <w:left w:val="none" w:sz="0" w:space="0" w:color="auto"/>
                <w:bottom w:val="none" w:sz="0" w:space="0" w:color="auto"/>
                <w:right w:val="none" w:sz="0" w:space="0" w:color="auto"/>
              </w:divBdr>
            </w:div>
            <w:div w:id="855389153">
              <w:marLeft w:val="0"/>
              <w:marRight w:val="283"/>
              <w:marTop w:val="0"/>
              <w:marBottom w:val="0"/>
              <w:divBdr>
                <w:top w:val="none" w:sz="0" w:space="0" w:color="auto"/>
                <w:left w:val="none" w:sz="0" w:space="0" w:color="auto"/>
                <w:bottom w:val="none" w:sz="0" w:space="0" w:color="auto"/>
                <w:right w:val="none" w:sz="0" w:space="0" w:color="auto"/>
              </w:divBdr>
            </w:div>
            <w:div w:id="1368027859">
              <w:marLeft w:val="0"/>
              <w:marRight w:val="283"/>
              <w:marTop w:val="0"/>
              <w:marBottom w:val="0"/>
              <w:divBdr>
                <w:top w:val="none" w:sz="0" w:space="0" w:color="auto"/>
                <w:left w:val="none" w:sz="0" w:space="0" w:color="auto"/>
                <w:bottom w:val="none" w:sz="0" w:space="0" w:color="auto"/>
                <w:right w:val="none" w:sz="0" w:space="0" w:color="auto"/>
              </w:divBdr>
            </w:div>
            <w:div w:id="558248472">
              <w:marLeft w:val="0"/>
              <w:marRight w:val="283"/>
              <w:marTop w:val="0"/>
              <w:marBottom w:val="0"/>
              <w:divBdr>
                <w:top w:val="none" w:sz="0" w:space="0" w:color="auto"/>
                <w:left w:val="none" w:sz="0" w:space="0" w:color="auto"/>
                <w:bottom w:val="none" w:sz="0" w:space="0" w:color="auto"/>
                <w:right w:val="none" w:sz="0" w:space="0" w:color="auto"/>
              </w:divBdr>
            </w:div>
            <w:div w:id="1183781745">
              <w:marLeft w:val="0"/>
              <w:marRight w:val="283"/>
              <w:marTop w:val="0"/>
              <w:marBottom w:val="0"/>
              <w:divBdr>
                <w:top w:val="none" w:sz="0" w:space="0" w:color="auto"/>
                <w:left w:val="none" w:sz="0" w:space="0" w:color="auto"/>
                <w:bottom w:val="none" w:sz="0" w:space="0" w:color="auto"/>
                <w:right w:val="none" w:sz="0" w:space="0" w:color="auto"/>
              </w:divBdr>
            </w:div>
            <w:div w:id="1783189168">
              <w:marLeft w:val="0"/>
              <w:marRight w:val="0"/>
              <w:marTop w:val="0"/>
              <w:marBottom w:val="0"/>
              <w:divBdr>
                <w:top w:val="none" w:sz="0" w:space="0" w:color="auto"/>
                <w:left w:val="none" w:sz="0" w:space="0" w:color="auto"/>
                <w:bottom w:val="none" w:sz="0" w:space="0" w:color="auto"/>
                <w:right w:val="none" w:sz="0" w:space="0" w:color="auto"/>
              </w:divBdr>
            </w:div>
            <w:div w:id="1307274826">
              <w:marLeft w:val="0"/>
              <w:marRight w:val="283"/>
              <w:marTop w:val="0"/>
              <w:marBottom w:val="0"/>
              <w:divBdr>
                <w:top w:val="none" w:sz="0" w:space="0" w:color="auto"/>
                <w:left w:val="none" w:sz="0" w:space="0" w:color="auto"/>
                <w:bottom w:val="none" w:sz="0" w:space="0" w:color="auto"/>
                <w:right w:val="none" w:sz="0" w:space="0" w:color="auto"/>
              </w:divBdr>
            </w:div>
            <w:div w:id="1185709905">
              <w:marLeft w:val="0"/>
              <w:marRight w:val="283"/>
              <w:marTop w:val="0"/>
              <w:marBottom w:val="0"/>
              <w:divBdr>
                <w:top w:val="none" w:sz="0" w:space="0" w:color="auto"/>
                <w:left w:val="none" w:sz="0" w:space="0" w:color="auto"/>
                <w:bottom w:val="none" w:sz="0" w:space="0" w:color="auto"/>
                <w:right w:val="none" w:sz="0" w:space="0" w:color="auto"/>
              </w:divBdr>
            </w:div>
            <w:div w:id="1944876493">
              <w:marLeft w:val="0"/>
              <w:marRight w:val="283"/>
              <w:marTop w:val="0"/>
              <w:marBottom w:val="0"/>
              <w:divBdr>
                <w:top w:val="none" w:sz="0" w:space="0" w:color="auto"/>
                <w:left w:val="none" w:sz="0" w:space="0" w:color="auto"/>
                <w:bottom w:val="none" w:sz="0" w:space="0" w:color="auto"/>
                <w:right w:val="none" w:sz="0" w:space="0" w:color="auto"/>
              </w:divBdr>
            </w:div>
            <w:div w:id="1841693450">
              <w:marLeft w:val="0"/>
              <w:marRight w:val="283"/>
              <w:marTop w:val="0"/>
              <w:marBottom w:val="0"/>
              <w:divBdr>
                <w:top w:val="none" w:sz="0" w:space="0" w:color="auto"/>
                <w:left w:val="none" w:sz="0" w:space="0" w:color="auto"/>
                <w:bottom w:val="none" w:sz="0" w:space="0" w:color="auto"/>
                <w:right w:val="none" w:sz="0" w:space="0" w:color="auto"/>
              </w:divBdr>
            </w:div>
            <w:div w:id="320084860">
              <w:marLeft w:val="0"/>
              <w:marRight w:val="283"/>
              <w:marTop w:val="0"/>
              <w:marBottom w:val="0"/>
              <w:divBdr>
                <w:top w:val="none" w:sz="0" w:space="0" w:color="auto"/>
                <w:left w:val="none" w:sz="0" w:space="0" w:color="auto"/>
                <w:bottom w:val="none" w:sz="0" w:space="0" w:color="auto"/>
                <w:right w:val="none" w:sz="0" w:space="0" w:color="auto"/>
              </w:divBdr>
            </w:div>
            <w:div w:id="1880586561">
              <w:marLeft w:val="0"/>
              <w:marRight w:val="283"/>
              <w:marTop w:val="0"/>
              <w:marBottom w:val="0"/>
              <w:divBdr>
                <w:top w:val="none" w:sz="0" w:space="0" w:color="auto"/>
                <w:left w:val="none" w:sz="0" w:space="0" w:color="auto"/>
                <w:bottom w:val="none" w:sz="0" w:space="0" w:color="auto"/>
                <w:right w:val="none" w:sz="0" w:space="0" w:color="auto"/>
              </w:divBdr>
            </w:div>
            <w:div w:id="1669285518">
              <w:marLeft w:val="0"/>
              <w:marRight w:val="283"/>
              <w:marTop w:val="0"/>
              <w:marBottom w:val="0"/>
              <w:divBdr>
                <w:top w:val="none" w:sz="0" w:space="0" w:color="auto"/>
                <w:left w:val="none" w:sz="0" w:space="0" w:color="auto"/>
                <w:bottom w:val="none" w:sz="0" w:space="0" w:color="auto"/>
                <w:right w:val="none" w:sz="0" w:space="0" w:color="auto"/>
              </w:divBdr>
            </w:div>
            <w:div w:id="1371611774">
              <w:marLeft w:val="0"/>
              <w:marRight w:val="283"/>
              <w:marTop w:val="0"/>
              <w:marBottom w:val="0"/>
              <w:divBdr>
                <w:top w:val="none" w:sz="0" w:space="0" w:color="auto"/>
                <w:left w:val="none" w:sz="0" w:space="0" w:color="auto"/>
                <w:bottom w:val="none" w:sz="0" w:space="0" w:color="auto"/>
                <w:right w:val="none" w:sz="0" w:space="0" w:color="auto"/>
              </w:divBdr>
            </w:div>
            <w:div w:id="1468744981">
              <w:marLeft w:val="0"/>
              <w:marRight w:val="283"/>
              <w:marTop w:val="0"/>
              <w:marBottom w:val="0"/>
              <w:divBdr>
                <w:top w:val="none" w:sz="0" w:space="0" w:color="auto"/>
                <w:left w:val="none" w:sz="0" w:space="0" w:color="auto"/>
                <w:bottom w:val="none" w:sz="0" w:space="0" w:color="auto"/>
                <w:right w:val="none" w:sz="0" w:space="0" w:color="auto"/>
              </w:divBdr>
            </w:div>
            <w:div w:id="1544827062">
              <w:marLeft w:val="0"/>
              <w:marRight w:val="283"/>
              <w:marTop w:val="0"/>
              <w:marBottom w:val="0"/>
              <w:divBdr>
                <w:top w:val="none" w:sz="0" w:space="0" w:color="auto"/>
                <w:left w:val="none" w:sz="0" w:space="0" w:color="auto"/>
                <w:bottom w:val="none" w:sz="0" w:space="0" w:color="auto"/>
                <w:right w:val="none" w:sz="0" w:space="0" w:color="auto"/>
              </w:divBdr>
            </w:div>
            <w:div w:id="1188635878">
              <w:marLeft w:val="0"/>
              <w:marRight w:val="283"/>
              <w:marTop w:val="0"/>
              <w:marBottom w:val="0"/>
              <w:divBdr>
                <w:top w:val="none" w:sz="0" w:space="0" w:color="auto"/>
                <w:left w:val="none" w:sz="0" w:space="0" w:color="auto"/>
                <w:bottom w:val="none" w:sz="0" w:space="0" w:color="auto"/>
                <w:right w:val="none" w:sz="0" w:space="0" w:color="auto"/>
              </w:divBdr>
            </w:div>
            <w:div w:id="668288090">
              <w:marLeft w:val="0"/>
              <w:marRight w:val="283"/>
              <w:marTop w:val="0"/>
              <w:marBottom w:val="0"/>
              <w:divBdr>
                <w:top w:val="none" w:sz="0" w:space="0" w:color="auto"/>
                <w:left w:val="none" w:sz="0" w:space="0" w:color="auto"/>
                <w:bottom w:val="none" w:sz="0" w:space="0" w:color="auto"/>
                <w:right w:val="none" w:sz="0" w:space="0" w:color="auto"/>
              </w:divBdr>
            </w:div>
            <w:div w:id="1221867748">
              <w:marLeft w:val="0"/>
              <w:marRight w:val="283"/>
              <w:marTop w:val="0"/>
              <w:marBottom w:val="0"/>
              <w:divBdr>
                <w:top w:val="none" w:sz="0" w:space="0" w:color="auto"/>
                <w:left w:val="none" w:sz="0" w:space="0" w:color="auto"/>
                <w:bottom w:val="none" w:sz="0" w:space="0" w:color="auto"/>
                <w:right w:val="none" w:sz="0" w:space="0" w:color="auto"/>
              </w:divBdr>
            </w:div>
            <w:div w:id="250093162">
              <w:marLeft w:val="0"/>
              <w:marRight w:val="283"/>
              <w:marTop w:val="0"/>
              <w:marBottom w:val="0"/>
              <w:divBdr>
                <w:top w:val="none" w:sz="0" w:space="0" w:color="auto"/>
                <w:left w:val="none" w:sz="0" w:space="0" w:color="auto"/>
                <w:bottom w:val="none" w:sz="0" w:space="0" w:color="auto"/>
                <w:right w:val="none" w:sz="0" w:space="0" w:color="auto"/>
              </w:divBdr>
            </w:div>
            <w:div w:id="1753693841">
              <w:marLeft w:val="0"/>
              <w:marRight w:val="283"/>
              <w:marTop w:val="0"/>
              <w:marBottom w:val="0"/>
              <w:divBdr>
                <w:top w:val="none" w:sz="0" w:space="0" w:color="auto"/>
                <w:left w:val="none" w:sz="0" w:space="0" w:color="auto"/>
                <w:bottom w:val="none" w:sz="0" w:space="0" w:color="auto"/>
                <w:right w:val="none" w:sz="0" w:space="0" w:color="auto"/>
              </w:divBdr>
            </w:div>
            <w:div w:id="1578049415">
              <w:marLeft w:val="0"/>
              <w:marRight w:val="283"/>
              <w:marTop w:val="0"/>
              <w:marBottom w:val="0"/>
              <w:divBdr>
                <w:top w:val="none" w:sz="0" w:space="0" w:color="auto"/>
                <w:left w:val="none" w:sz="0" w:space="0" w:color="auto"/>
                <w:bottom w:val="none" w:sz="0" w:space="0" w:color="auto"/>
                <w:right w:val="none" w:sz="0" w:space="0" w:color="auto"/>
              </w:divBdr>
            </w:div>
            <w:div w:id="371268346">
              <w:marLeft w:val="0"/>
              <w:marRight w:val="283"/>
              <w:marTop w:val="0"/>
              <w:marBottom w:val="0"/>
              <w:divBdr>
                <w:top w:val="none" w:sz="0" w:space="0" w:color="auto"/>
                <w:left w:val="none" w:sz="0" w:space="0" w:color="auto"/>
                <w:bottom w:val="none" w:sz="0" w:space="0" w:color="auto"/>
                <w:right w:val="none" w:sz="0" w:space="0" w:color="auto"/>
              </w:divBdr>
            </w:div>
            <w:div w:id="2084452933">
              <w:marLeft w:val="0"/>
              <w:marRight w:val="283"/>
              <w:marTop w:val="0"/>
              <w:marBottom w:val="0"/>
              <w:divBdr>
                <w:top w:val="none" w:sz="0" w:space="0" w:color="auto"/>
                <w:left w:val="none" w:sz="0" w:space="0" w:color="auto"/>
                <w:bottom w:val="none" w:sz="0" w:space="0" w:color="auto"/>
                <w:right w:val="none" w:sz="0" w:space="0" w:color="auto"/>
              </w:divBdr>
            </w:div>
            <w:div w:id="2111007376">
              <w:marLeft w:val="0"/>
              <w:marRight w:val="283"/>
              <w:marTop w:val="0"/>
              <w:marBottom w:val="0"/>
              <w:divBdr>
                <w:top w:val="none" w:sz="0" w:space="0" w:color="auto"/>
                <w:left w:val="none" w:sz="0" w:space="0" w:color="auto"/>
                <w:bottom w:val="none" w:sz="0" w:space="0" w:color="auto"/>
                <w:right w:val="none" w:sz="0" w:space="0" w:color="auto"/>
              </w:divBdr>
            </w:div>
            <w:div w:id="962226255">
              <w:marLeft w:val="0"/>
              <w:marRight w:val="283"/>
              <w:marTop w:val="0"/>
              <w:marBottom w:val="0"/>
              <w:divBdr>
                <w:top w:val="none" w:sz="0" w:space="0" w:color="auto"/>
                <w:left w:val="none" w:sz="0" w:space="0" w:color="auto"/>
                <w:bottom w:val="none" w:sz="0" w:space="0" w:color="auto"/>
                <w:right w:val="none" w:sz="0" w:space="0" w:color="auto"/>
              </w:divBdr>
            </w:div>
            <w:div w:id="1427268542">
              <w:marLeft w:val="0"/>
              <w:marRight w:val="0"/>
              <w:marTop w:val="0"/>
              <w:marBottom w:val="0"/>
              <w:divBdr>
                <w:top w:val="none" w:sz="0" w:space="0" w:color="auto"/>
                <w:left w:val="none" w:sz="0" w:space="0" w:color="auto"/>
                <w:bottom w:val="none" w:sz="0" w:space="0" w:color="auto"/>
                <w:right w:val="none" w:sz="0" w:space="0" w:color="auto"/>
              </w:divBdr>
            </w:div>
            <w:div w:id="417602194">
              <w:marLeft w:val="0"/>
              <w:marRight w:val="283"/>
              <w:marTop w:val="0"/>
              <w:marBottom w:val="0"/>
              <w:divBdr>
                <w:top w:val="none" w:sz="0" w:space="0" w:color="auto"/>
                <w:left w:val="none" w:sz="0" w:space="0" w:color="auto"/>
                <w:bottom w:val="none" w:sz="0" w:space="0" w:color="auto"/>
                <w:right w:val="none" w:sz="0" w:space="0" w:color="auto"/>
              </w:divBdr>
            </w:div>
            <w:div w:id="1831868672">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6169</Words>
  <Characters>35169</Characters>
  <Application>Microsoft Office Word</Application>
  <DocSecurity>0</DocSecurity>
  <Lines>293</Lines>
  <Paragraphs>82</Paragraphs>
  <ScaleCrop>false</ScaleCrop>
  <Company>Grizli777</Company>
  <LinksUpToDate>false</LinksUpToDate>
  <CharactersWithSpaces>41256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2015-03-25T13:23:00Z</dcterms:created>
  <dcterms:modified xsi:type="dcterms:W3CDTF">2015-03-25T13:29:00Z</dcterms:modified>
</cp:coreProperties>
</file>