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17D42" w14:textId="1ADEFF42" w:rsidR="00884208" w:rsidRPr="00884208" w:rsidRDefault="00884208" w:rsidP="00884208">
      <w:pPr>
        <w:jc w:val="right"/>
        <w:rPr>
          <w:sz w:val="24"/>
        </w:rPr>
      </w:pPr>
      <w:proofErr w:type="spellStart"/>
      <w:r w:rsidRPr="00884208">
        <w:rPr>
          <w:sz w:val="24"/>
        </w:rPr>
        <w:t>стр.128</w:t>
      </w:r>
      <w:proofErr w:type="spellEnd"/>
    </w:p>
    <w:p w14:paraId="0B16E25D" w14:textId="77777777" w:rsidR="00884208" w:rsidRDefault="006B71B0" w:rsidP="006B71B0">
      <w:pPr>
        <w:jc w:val="center"/>
        <w:rPr>
          <w:b/>
          <w:bCs w:val="0"/>
          <w:sz w:val="24"/>
        </w:rPr>
      </w:pPr>
      <w:r w:rsidRPr="006B71B0">
        <w:rPr>
          <w:b/>
          <w:bCs w:val="0"/>
          <w:sz w:val="24"/>
        </w:rPr>
        <w:t>Министерски съвет</w:t>
      </w:r>
      <w:r w:rsidR="00884208" w:rsidRPr="00884208">
        <w:rPr>
          <w:b/>
          <w:bCs w:val="0"/>
          <w:sz w:val="24"/>
        </w:rPr>
        <w:t xml:space="preserve"> </w:t>
      </w:r>
    </w:p>
    <w:p w14:paraId="70EDB6E4" w14:textId="59705AFD" w:rsidR="006B71B0" w:rsidRPr="006B71B0" w:rsidRDefault="006B71B0" w:rsidP="006B71B0">
      <w:pPr>
        <w:jc w:val="center"/>
        <w:rPr>
          <w:b/>
          <w:bCs w:val="0"/>
          <w:sz w:val="24"/>
        </w:rPr>
      </w:pPr>
      <w:r w:rsidRPr="006B71B0">
        <w:rPr>
          <w:b/>
          <w:bCs w:val="0"/>
          <w:sz w:val="24"/>
        </w:rPr>
        <w:t>брой: 67, от дата 13.8.2021 г.   Официален раздел / МИНИСТЕРСКИ СЪВЕТ</w:t>
      </w:r>
      <w:r w:rsidRPr="006B71B0">
        <w:rPr>
          <w:b/>
          <w:bCs w:val="0"/>
          <w:sz w:val="24"/>
        </w:rPr>
        <w:tab/>
      </w:r>
    </w:p>
    <w:p w14:paraId="6A8E4608" w14:textId="77777777" w:rsidR="006B71B0" w:rsidRPr="006B71B0" w:rsidRDefault="006B71B0" w:rsidP="006B71B0">
      <w:pPr>
        <w:jc w:val="center"/>
        <w:rPr>
          <w:b/>
          <w:bCs w:val="0"/>
          <w:sz w:val="24"/>
        </w:rPr>
      </w:pPr>
    </w:p>
    <w:p w14:paraId="6F218ED3" w14:textId="77777777" w:rsidR="006B71B0" w:rsidRPr="006B71B0" w:rsidRDefault="006B71B0" w:rsidP="006B71B0">
      <w:pPr>
        <w:jc w:val="center"/>
        <w:rPr>
          <w:b/>
          <w:bCs w:val="0"/>
          <w:sz w:val="24"/>
        </w:rPr>
      </w:pPr>
    </w:p>
    <w:p w14:paraId="75712065" w14:textId="77777777" w:rsidR="006B71B0" w:rsidRPr="006B71B0" w:rsidRDefault="006B71B0" w:rsidP="006B71B0">
      <w:pPr>
        <w:jc w:val="center"/>
        <w:rPr>
          <w:b/>
          <w:bCs w:val="0"/>
          <w:sz w:val="24"/>
        </w:rPr>
      </w:pPr>
      <w:r w:rsidRPr="006B71B0">
        <w:rPr>
          <w:b/>
          <w:bCs w:val="0"/>
          <w:sz w:val="24"/>
        </w:rPr>
        <w:t>Постановление № 274 от 9 август 2021 г. за изменение и допълнение на Устройствения правилник на Изпълнителна агенция „Оперативна програма „Наука и образование за интелигентен растеж“, приет с Постановление № 237 на Министерския съвет от 2017 г.</w:t>
      </w:r>
    </w:p>
    <w:p w14:paraId="0FF4CAB1" w14:textId="77777777" w:rsidR="006B71B0" w:rsidRPr="006B71B0" w:rsidRDefault="006B71B0" w:rsidP="006B71B0">
      <w:pPr>
        <w:jc w:val="center"/>
        <w:rPr>
          <w:b/>
          <w:bCs w:val="0"/>
          <w:sz w:val="24"/>
        </w:rPr>
      </w:pPr>
    </w:p>
    <w:p w14:paraId="3D108F7D" w14:textId="2C47742F" w:rsidR="006B71B0" w:rsidRPr="006B71B0" w:rsidRDefault="006B71B0" w:rsidP="006B71B0">
      <w:pPr>
        <w:jc w:val="center"/>
        <w:rPr>
          <w:b/>
          <w:bCs w:val="0"/>
          <w:sz w:val="24"/>
        </w:rPr>
      </w:pPr>
    </w:p>
    <w:p w14:paraId="3F5D882D" w14:textId="77777777" w:rsidR="006B71B0" w:rsidRPr="006B71B0" w:rsidRDefault="006B71B0" w:rsidP="006B71B0">
      <w:pPr>
        <w:jc w:val="center"/>
        <w:rPr>
          <w:b/>
          <w:bCs w:val="0"/>
          <w:sz w:val="24"/>
        </w:rPr>
      </w:pPr>
      <w:r w:rsidRPr="006B71B0">
        <w:rPr>
          <w:b/>
          <w:bCs w:val="0"/>
          <w:sz w:val="24"/>
        </w:rPr>
        <w:t>ПОСТАНОВЛЕНИЕ № 274 ОТ 9 АВГУСТ 2021 Г.</w:t>
      </w:r>
    </w:p>
    <w:p w14:paraId="023DF10E" w14:textId="755D5930" w:rsidR="006B71B0" w:rsidRDefault="006B71B0" w:rsidP="006B71B0">
      <w:pPr>
        <w:jc w:val="center"/>
        <w:rPr>
          <w:b/>
          <w:bCs w:val="0"/>
          <w:sz w:val="24"/>
        </w:rPr>
      </w:pPr>
      <w:r w:rsidRPr="006B71B0">
        <w:rPr>
          <w:b/>
          <w:bCs w:val="0"/>
          <w:sz w:val="24"/>
        </w:rPr>
        <w:t>за изменение и допълнение на Устройствения правилник на Изпълнителна агенция „Оперативна програма „Наука и образование за интелигентен растеж“, приет с Постановление № 237 на Министерския съвет от 2017 г. (обн., ДВ, бр. 86 от 2017 г.; изм. и доп., бр. 24 от 2019 г. и бр. 20 и 27 от 2021 г.)</w:t>
      </w:r>
    </w:p>
    <w:p w14:paraId="19338D9C" w14:textId="77777777" w:rsidR="006B71B0" w:rsidRPr="006B71B0" w:rsidRDefault="006B71B0" w:rsidP="006B71B0">
      <w:pPr>
        <w:jc w:val="center"/>
        <w:rPr>
          <w:b/>
          <w:bCs w:val="0"/>
          <w:sz w:val="24"/>
        </w:rPr>
      </w:pPr>
    </w:p>
    <w:p w14:paraId="1D555D3C" w14:textId="77777777" w:rsidR="006B71B0" w:rsidRPr="006B71B0" w:rsidRDefault="006B71B0" w:rsidP="006B71B0">
      <w:pPr>
        <w:jc w:val="center"/>
        <w:rPr>
          <w:b/>
          <w:bCs w:val="0"/>
          <w:sz w:val="24"/>
        </w:rPr>
      </w:pPr>
      <w:r w:rsidRPr="006B71B0">
        <w:rPr>
          <w:b/>
          <w:bCs w:val="0"/>
          <w:sz w:val="24"/>
        </w:rPr>
        <w:t>МИНИСТЕРСКИЯТ СЪВЕТ</w:t>
      </w:r>
    </w:p>
    <w:p w14:paraId="6EE694A6" w14:textId="77777777" w:rsidR="006B71B0" w:rsidRPr="006B71B0" w:rsidRDefault="006B71B0" w:rsidP="006B71B0">
      <w:pPr>
        <w:jc w:val="center"/>
        <w:rPr>
          <w:b/>
          <w:bCs w:val="0"/>
          <w:sz w:val="24"/>
        </w:rPr>
      </w:pPr>
      <w:r w:rsidRPr="006B71B0">
        <w:rPr>
          <w:b/>
          <w:bCs w:val="0"/>
          <w:sz w:val="24"/>
        </w:rPr>
        <w:t>ПОСТАНОВИ:</w:t>
      </w:r>
    </w:p>
    <w:p w14:paraId="1EE18A96" w14:textId="77777777" w:rsidR="006B71B0" w:rsidRPr="006B71B0" w:rsidRDefault="006B71B0" w:rsidP="006B71B0">
      <w:pPr>
        <w:jc w:val="both"/>
        <w:rPr>
          <w:sz w:val="24"/>
        </w:rPr>
      </w:pPr>
      <w:r w:rsidRPr="006B71B0">
        <w:rPr>
          <w:sz w:val="24"/>
        </w:rPr>
        <w:t>§ 1. В наименованието и навсякъде в текста думите „Изпълнителна агенция „Оперативна програма „Наука и образование за интелигентен растеж“ се заменят с „Изпълнителна агенция „Програма за образование“.</w:t>
      </w:r>
    </w:p>
    <w:p w14:paraId="4D8E4DB8" w14:textId="77777777" w:rsidR="006B71B0" w:rsidRPr="006B71B0" w:rsidRDefault="006B71B0" w:rsidP="006B71B0">
      <w:pPr>
        <w:jc w:val="both"/>
        <w:rPr>
          <w:sz w:val="24"/>
        </w:rPr>
      </w:pPr>
      <w:r w:rsidRPr="006B71B0">
        <w:rPr>
          <w:sz w:val="24"/>
        </w:rPr>
        <w:t>§ 2. Навсякъде в текста с изключение на чл. 4, ал. 1 след думите „по ОП „</w:t>
      </w:r>
      <w:proofErr w:type="spellStart"/>
      <w:r w:rsidRPr="006B71B0">
        <w:rPr>
          <w:sz w:val="24"/>
        </w:rPr>
        <w:t>НОИР</w:t>
      </w:r>
      <w:proofErr w:type="spellEnd"/>
      <w:r w:rsidRPr="006B71B0">
        <w:rPr>
          <w:sz w:val="24"/>
        </w:rPr>
        <w:t>“ се добавя „и по Програма „Образование“, а след думите „на ОП „</w:t>
      </w:r>
      <w:proofErr w:type="spellStart"/>
      <w:r w:rsidRPr="006B71B0">
        <w:rPr>
          <w:sz w:val="24"/>
        </w:rPr>
        <w:t>НОИР</w:t>
      </w:r>
      <w:proofErr w:type="spellEnd"/>
      <w:r w:rsidRPr="006B71B0">
        <w:rPr>
          <w:sz w:val="24"/>
        </w:rPr>
        <w:t>“ се добавя „и на Програма „Образование“.</w:t>
      </w:r>
    </w:p>
    <w:p w14:paraId="674872A5" w14:textId="77777777" w:rsidR="006B71B0" w:rsidRPr="006B71B0" w:rsidRDefault="006B71B0" w:rsidP="006B71B0">
      <w:pPr>
        <w:jc w:val="both"/>
        <w:rPr>
          <w:sz w:val="24"/>
        </w:rPr>
      </w:pPr>
      <w:r w:rsidRPr="006B71B0">
        <w:rPr>
          <w:sz w:val="24"/>
        </w:rPr>
        <w:t>§ 3. В чл. 4 се правят следните изменения и допълнения:</w:t>
      </w:r>
    </w:p>
    <w:p w14:paraId="616305DF" w14:textId="77777777" w:rsidR="006B71B0" w:rsidRPr="006B71B0" w:rsidRDefault="006B71B0" w:rsidP="006B71B0">
      <w:pPr>
        <w:jc w:val="both"/>
        <w:rPr>
          <w:sz w:val="24"/>
        </w:rPr>
      </w:pPr>
      <w:r w:rsidRPr="006B71B0">
        <w:rPr>
          <w:sz w:val="24"/>
        </w:rPr>
        <w:t>1. Създава се нова ал. 2:</w:t>
      </w:r>
    </w:p>
    <w:p w14:paraId="2EE5255D" w14:textId="77777777" w:rsidR="006B71B0" w:rsidRPr="006B71B0" w:rsidRDefault="006B71B0" w:rsidP="006B71B0">
      <w:pPr>
        <w:jc w:val="both"/>
        <w:rPr>
          <w:sz w:val="24"/>
        </w:rPr>
      </w:pPr>
      <w:r w:rsidRPr="006B71B0">
        <w:rPr>
          <w:sz w:val="24"/>
        </w:rPr>
        <w:t>„(2) Агенцията изпълнява функциите на управляващ орган на Програма „Образование“ за програмен период 2021 – 2027 г. и всички произтичащи от това задължения и отговорности съгласно националното законодателство и правото на Европейския съюз.“</w:t>
      </w:r>
    </w:p>
    <w:p w14:paraId="27D72319" w14:textId="77777777" w:rsidR="006B71B0" w:rsidRPr="006B71B0" w:rsidRDefault="006B71B0" w:rsidP="006B71B0">
      <w:pPr>
        <w:jc w:val="both"/>
        <w:rPr>
          <w:sz w:val="24"/>
        </w:rPr>
      </w:pPr>
      <w:r w:rsidRPr="006B71B0">
        <w:rPr>
          <w:sz w:val="24"/>
        </w:rPr>
        <w:t>2. Досегашните ал. 2 и 3 стават съответно ал. 3 и 4.</w:t>
      </w:r>
    </w:p>
    <w:p w14:paraId="036A4669" w14:textId="77777777" w:rsidR="006B71B0" w:rsidRPr="006B71B0" w:rsidRDefault="006B71B0" w:rsidP="006B71B0">
      <w:pPr>
        <w:jc w:val="both"/>
        <w:rPr>
          <w:sz w:val="24"/>
        </w:rPr>
      </w:pPr>
      <w:r w:rsidRPr="006B71B0">
        <w:rPr>
          <w:sz w:val="24"/>
        </w:rPr>
        <w:t>§ 4. В чл. 5, ал. 2, изречение първо числото „109“ се заменя със „118“.</w:t>
      </w:r>
    </w:p>
    <w:p w14:paraId="1F1BD2D5" w14:textId="77777777" w:rsidR="006B71B0" w:rsidRPr="006B71B0" w:rsidRDefault="006B71B0" w:rsidP="006B71B0">
      <w:pPr>
        <w:jc w:val="both"/>
        <w:rPr>
          <w:sz w:val="24"/>
        </w:rPr>
      </w:pPr>
      <w:r w:rsidRPr="006B71B0">
        <w:rPr>
          <w:sz w:val="24"/>
        </w:rPr>
        <w:t>§ 5. В чл. 12 ал. 2 и 3 се изменят така:</w:t>
      </w:r>
    </w:p>
    <w:p w14:paraId="0974010F" w14:textId="77777777" w:rsidR="006B71B0" w:rsidRPr="006B71B0" w:rsidRDefault="006B71B0" w:rsidP="006B71B0">
      <w:pPr>
        <w:jc w:val="both"/>
        <w:rPr>
          <w:sz w:val="24"/>
        </w:rPr>
      </w:pPr>
      <w:r w:rsidRPr="006B71B0">
        <w:rPr>
          <w:sz w:val="24"/>
        </w:rPr>
        <w:t xml:space="preserve">„(2) Осъществяването на функциите по ал. 1 се подпомага от служители, които заемат по трудово правоотношение длъжността „сътрудник по управление на европейски проекти </w:t>
      </w:r>
      <w:r w:rsidRPr="006B71B0">
        <w:rPr>
          <w:sz w:val="24"/>
        </w:rPr>
        <w:lastRenderedPageBreak/>
        <w:t>и програми“ и са назначени за срок до приключването на съответната програма – Оперативна програма „Наука и образование за интелигентен растеж“ или Програма „Образование“.</w:t>
      </w:r>
    </w:p>
    <w:p w14:paraId="42596175" w14:textId="77777777" w:rsidR="006B71B0" w:rsidRPr="006B71B0" w:rsidRDefault="006B71B0" w:rsidP="006B71B0">
      <w:pPr>
        <w:jc w:val="both"/>
        <w:rPr>
          <w:sz w:val="24"/>
        </w:rPr>
      </w:pPr>
      <w:r w:rsidRPr="006B71B0">
        <w:rPr>
          <w:sz w:val="24"/>
        </w:rPr>
        <w:t>(3) Възнагражденията на служителите по ал. 2, включително разходите за задължителни осигурителни вноски за сметка на осигурителя, се финансират изцяло от Приоритетна ос „Техническа помощ“ на съответната програма – Оперативна програма „Наука и образование за интелигентен растеж“ или Програма „Образование“.“</w:t>
      </w:r>
    </w:p>
    <w:p w14:paraId="79FCAA81" w14:textId="77777777" w:rsidR="006B71B0" w:rsidRPr="006B71B0" w:rsidRDefault="006B71B0" w:rsidP="006B71B0">
      <w:pPr>
        <w:jc w:val="both"/>
        <w:rPr>
          <w:sz w:val="24"/>
        </w:rPr>
      </w:pPr>
      <w:r w:rsidRPr="006B71B0">
        <w:rPr>
          <w:sz w:val="24"/>
        </w:rPr>
        <w:t>§ 6. В чл. 13 се правят следните изменения и допълнения:</w:t>
      </w:r>
    </w:p>
    <w:p w14:paraId="6D26115E" w14:textId="77777777" w:rsidR="006B71B0" w:rsidRPr="006B71B0" w:rsidRDefault="006B71B0" w:rsidP="006B71B0">
      <w:pPr>
        <w:jc w:val="both"/>
        <w:rPr>
          <w:sz w:val="24"/>
        </w:rPr>
      </w:pPr>
      <w:r w:rsidRPr="006B71B0">
        <w:rPr>
          <w:sz w:val="24"/>
        </w:rPr>
        <w:t>1. Досегашният текст става ал. 1 и в нея:</w:t>
      </w:r>
    </w:p>
    <w:p w14:paraId="687542C0" w14:textId="77777777" w:rsidR="006B71B0" w:rsidRPr="006B71B0" w:rsidRDefault="006B71B0" w:rsidP="006B71B0">
      <w:pPr>
        <w:jc w:val="both"/>
        <w:rPr>
          <w:sz w:val="24"/>
        </w:rPr>
      </w:pPr>
      <w:r w:rsidRPr="006B71B0">
        <w:rPr>
          <w:sz w:val="24"/>
        </w:rPr>
        <w:t>а) в т. 10 думите „организира и координира дейностите на подкомитета и тематичните работни групи, които подпомагат дейността на КН на ОП „</w:t>
      </w:r>
      <w:proofErr w:type="spellStart"/>
      <w:r w:rsidRPr="006B71B0">
        <w:rPr>
          <w:sz w:val="24"/>
        </w:rPr>
        <w:t>НОИР</w:t>
      </w:r>
      <w:proofErr w:type="spellEnd"/>
      <w:r w:rsidRPr="006B71B0">
        <w:rPr>
          <w:sz w:val="24"/>
        </w:rPr>
        <w:t>“ се заличават;</w:t>
      </w:r>
    </w:p>
    <w:p w14:paraId="758EA679" w14:textId="77777777" w:rsidR="006B71B0" w:rsidRPr="006B71B0" w:rsidRDefault="006B71B0" w:rsidP="006B71B0">
      <w:pPr>
        <w:jc w:val="both"/>
        <w:rPr>
          <w:sz w:val="24"/>
        </w:rPr>
      </w:pPr>
      <w:r w:rsidRPr="006B71B0">
        <w:rPr>
          <w:sz w:val="24"/>
        </w:rPr>
        <w:t>б) точка 12 се изменя така:</w:t>
      </w:r>
    </w:p>
    <w:p w14:paraId="7C957148" w14:textId="77777777" w:rsidR="006B71B0" w:rsidRPr="006B71B0" w:rsidRDefault="006B71B0" w:rsidP="006B71B0">
      <w:pPr>
        <w:jc w:val="both"/>
        <w:rPr>
          <w:sz w:val="24"/>
        </w:rPr>
      </w:pPr>
      <w:r w:rsidRPr="006B71B0">
        <w:rPr>
          <w:sz w:val="24"/>
        </w:rPr>
        <w:t>„12. координира дейностите и участва в изготвянето на годишния доклад и на окончателния доклад за изпълнението на ОП „</w:t>
      </w:r>
      <w:proofErr w:type="spellStart"/>
      <w:r w:rsidRPr="006B71B0">
        <w:rPr>
          <w:sz w:val="24"/>
        </w:rPr>
        <w:t>НОИР</w:t>
      </w:r>
      <w:proofErr w:type="spellEnd"/>
      <w:r w:rsidRPr="006B71B0">
        <w:rPr>
          <w:sz w:val="24"/>
        </w:rPr>
        <w:t>“, както и на регулярните кумулативни данни и на окончателния доклад за изпълнение на Програма „Образование“;“.</w:t>
      </w:r>
    </w:p>
    <w:p w14:paraId="0C27C4C8" w14:textId="77777777" w:rsidR="006B71B0" w:rsidRPr="006B71B0" w:rsidRDefault="006B71B0" w:rsidP="006B71B0">
      <w:pPr>
        <w:jc w:val="both"/>
        <w:rPr>
          <w:sz w:val="24"/>
        </w:rPr>
      </w:pPr>
      <w:r w:rsidRPr="006B71B0">
        <w:rPr>
          <w:sz w:val="24"/>
        </w:rPr>
        <w:t>2. Създават се ал. 2 и 3:</w:t>
      </w:r>
    </w:p>
    <w:p w14:paraId="6CB4D63D" w14:textId="77777777" w:rsidR="006B71B0" w:rsidRPr="006B71B0" w:rsidRDefault="006B71B0" w:rsidP="006B71B0">
      <w:pPr>
        <w:jc w:val="both"/>
        <w:rPr>
          <w:sz w:val="24"/>
        </w:rPr>
      </w:pPr>
      <w:r w:rsidRPr="006B71B0">
        <w:rPr>
          <w:sz w:val="24"/>
        </w:rPr>
        <w:t>„(2) Осъществяването на функциите по ал. 1 се подпомага от служители, които заемат по трудово правоотношение длъжността „сътрудник по управление на европейски проекти и програми“ и са назначени за срок до приключването на съответната програма – Оперативна програма „Наука и образование за интелигентен растеж“ или Програма „Образование“.</w:t>
      </w:r>
    </w:p>
    <w:p w14:paraId="708BDB17" w14:textId="77777777" w:rsidR="006B71B0" w:rsidRPr="006B71B0" w:rsidRDefault="006B71B0" w:rsidP="006B71B0">
      <w:pPr>
        <w:jc w:val="both"/>
        <w:rPr>
          <w:sz w:val="24"/>
        </w:rPr>
      </w:pPr>
      <w:r w:rsidRPr="006B71B0">
        <w:rPr>
          <w:sz w:val="24"/>
        </w:rPr>
        <w:t>(3) Възнагражденията на служителите по ал. 2, включително разходите за задължителни осигурителни вноски за сметка на осигурителя, се финансират изцяло от Приоритетна ос „Техническа помощ“ на съответната програма – Оперативна програма „Наука и образование за интелигентен растеж“ или Програма „Образование“.“</w:t>
      </w:r>
    </w:p>
    <w:p w14:paraId="40610827" w14:textId="77777777" w:rsidR="006B71B0" w:rsidRPr="006B71B0" w:rsidRDefault="006B71B0" w:rsidP="006B71B0">
      <w:pPr>
        <w:jc w:val="both"/>
        <w:rPr>
          <w:sz w:val="24"/>
        </w:rPr>
      </w:pPr>
      <w:r w:rsidRPr="006B71B0">
        <w:rPr>
          <w:sz w:val="24"/>
        </w:rPr>
        <w:t>§ 7. В чл. 14 се правят следните изменения и допълнения:</w:t>
      </w:r>
    </w:p>
    <w:p w14:paraId="65829150" w14:textId="77777777" w:rsidR="006B71B0" w:rsidRPr="006B71B0" w:rsidRDefault="006B71B0" w:rsidP="006B71B0">
      <w:pPr>
        <w:jc w:val="both"/>
        <w:rPr>
          <w:sz w:val="24"/>
        </w:rPr>
      </w:pPr>
      <w:r w:rsidRPr="006B71B0">
        <w:rPr>
          <w:sz w:val="24"/>
        </w:rPr>
        <w:t>1. Досегашният текст става ал. 1.</w:t>
      </w:r>
    </w:p>
    <w:p w14:paraId="5D0D9F66" w14:textId="77777777" w:rsidR="006B71B0" w:rsidRPr="006B71B0" w:rsidRDefault="006B71B0" w:rsidP="006B71B0">
      <w:pPr>
        <w:jc w:val="both"/>
        <w:rPr>
          <w:sz w:val="24"/>
        </w:rPr>
      </w:pPr>
      <w:r w:rsidRPr="006B71B0">
        <w:rPr>
          <w:sz w:val="24"/>
        </w:rPr>
        <w:t>2. Създават се ал. 2 и 3:</w:t>
      </w:r>
    </w:p>
    <w:p w14:paraId="6EA8F720" w14:textId="77777777" w:rsidR="006B71B0" w:rsidRPr="006B71B0" w:rsidRDefault="006B71B0" w:rsidP="006B71B0">
      <w:pPr>
        <w:jc w:val="both"/>
        <w:rPr>
          <w:sz w:val="24"/>
        </w:rPr>
      </w:pPr>
      <w:r w:rsidRPr="006B71B0">
        <w:rPr>
          <w:sz w:val="24"/>
        </w:rPr>
        <w:t>„(2) Осъществяването на функциите по ал. 1 се подпомага от служители, които заемат по трудово правоотношение длъжността „сътрудник по управление на европейски проекти и програми“ и са назначени за срок до приключването на съответната програма – Оперативна програма „Наука и образование за интелигентен растеж“ или Програма „Образование“.</w:t>
      </w:r>
    </w:p>
    <w:p w14:paraId="631D761E" w14:textId="77777777" w:rsidR="006B71B0" w:rsidRPr="006B71B0" w:rsidRDefault="006B71B0" w:rsidP="006B71B0">
      <w:pPr>
        <w:jc w:val="both"/>
        <w:rPr>
          <w:sz w:val="24"/>
        </w:rPr>
      </w:pPr>
      <w:r w:rsidRPr="006B71B0">
        <w:rPr>
          <w:sz w:val="24"/>
        </w:rPr>
        <w:t>(3) Възнагражденията на служителите по ал. 2, включително разходите за задължителни осигурителни вноски за сметка на осигурителя, се финансират изцяло от Приоритетна ос „Техническа помощ“ на съответната програма – Оперативна програма „Наука и образование за интелигентен растеж“ или Програма „Образование“.“</w:t>
      </w:r>
    </w:p>
    <w:p w14:paraId="7C494186" w14:textId="77777777" w:rsidR="006B71B0" w:rsidRPr="006B71B0" w:rsidRDefault="006B71B0" w:rsidP="006B71B0">
      <w:pPr>
        <w:jc w:val="both"/>
        <w:rPr>
          <w:sz w:val="24"/>
        </w:rPr>
      </w:pPr>
      <w:r w:rsidRPr="006B71B0">
        <w:rPr>
          <w:sz w:val="24"/>
        </w:rPr>
        <w:t>§ 8. В чл. 15 се правят следните изменения:</w:t>
      </w:r>
    </w:p>
    <w:p w14:paraId="2163AFB6" w14:textId="77777777" w:rsidR="006B71B0" w:rsidRPr="006B71B0" w:rsidRDefault="006B71B0" w:rsidP="006B71B0">
      <w:pPr>
        <w:jc w:val="both"/>
        <w:rPr>
          <w:sz w:val="24"/>
        </w:rPr>
      </w:pPr>
      <w:r w:rsidRPr="006B71B0">
        <w:rPr>
          <w:sz w:val="24"/>
        </w:rPr>
        <w:lastRenderedPageBreak/>
        <w:t>1. В ал. 1 т. 4 се изменя така:</w:t>
      </w:r>
    </w:p>
    <w:p w14:paraId="0858A0AD" w14:textId="77777777" w:rsidR="006B71B0" w:rsidRPr="006B71B0" w:rsidRDefault="006B71B0" w:rsidP="006B71B0">
      <w:pPr>
        <w:jc w:val="both"/>
        <w:rPr>
          <w:sz w:val="24"/>
        </w:rPr>
      </w:pPr>
      <w:r w:rsidRPr="006B71B0">
        <w:rPr>
          <w:sz w:val="24"/>
        </w:rPr>
        <w:t xml:space="preserve">„4. провежда производства по определяне на финансови корекции съгласно чл. 70, ал. 1 и сл. от </w:t>
      </w:r>
      <w:proofErr w:type="spellStart"/>
      <w:r w:rsidRPr="006B71B0">
        <w:rPr>
          <w:sz w:val="24"/>
        </w:rPr>
        <w:t>ЗУСЕСИФ</w:t>
      </w:r>
      <w:proofErr w:type="spellEnd"/>
      <w:r w:rsidRPr="006B71B0">
        <w:rPr>
          <w:sz w:val="24"/>
        </w:rPr>
        <w:t>;“.</w:t>
      </w:r>
    </w:p>
    <w:p w14:paraId="4B18D23B" w14:textId="77777777" w:rsidR="006B71B0" w:rsidRPr="006B71B0" w:rsidRDefault="006B71B0" w:rsidP="006B71B0">
      <w:pPr>
        <w:jc w:val="both"/>
        <w:rPr>
          <w:sz w:val="24"/>
        </w:rPr>
      </w:pPr>
      <w:r w:rsidRPr="006B71B0">
        <w:rPr>
          <w:sz w:val="24"/>
        </w:rPr>
        <w:t>2. Алинеи 4 и 5 се изменят така:</w:t>
      </w:r>
    </w:p>
    <w:p w14:paraId="124602EB" w14:textId="77777777" w:rsidR="006B71B0" w:rsidRPr="006B71B0" w:rsidRDefault="006B71B0" w:rsidP="006B71B0">
      <w:pPr>
        <w:jc w:val="both"/>
        <w:rPr>
          <w:sz w:val="24"/>
        </w:rPr>
      </w:pPr>
      <w:r w:rsidRPr="006B71B0">
        <w:rPr>
          <w:sz w:val="24"/>
        </w:rPr>
        <w:t>„(4) Осъществяването на функциите по ал. 1 се подпомага от служители, които заемат по трудово правоотношение длъжността „сътрудник по управление на европейски проекти и програми“ и са назначени за срок до приключването на съответната програма – Оперативна програма „Наука и образование за интелигентен растеж“ или Програма „Образование“.</w:t>
      </w:r>
    </w:p>
    <w:p w14:paraId="22EAB0EA" w14:textId="77777777" w:rsidR="006B71B0" w:rsidRPr="006B71B0" w:rsidRDefault="006B71B0" w:rsidP="006B71B0">
      <w:pPr>
        <w:jc w:val="both"/>
        <w:rPr>
          <w:sz w:val="24"/>
        </w:rPr>
      </w:pPr>
      <w:r w:rsidRPr="006B71B0">
        <w:rPr>
          <w:sz w:val="24"/>
        </w:rPr>
        <w:t>(5) Възнагражденията на служителите по ал. 4, включително разходите за задължителни осигурителни вноски за сметка на осигурителя, се финансират изцяло от Приоритетна ос „Техническа помощ“ на съответната програма – Оперативна програма „Наука и образование за интелигентен растеж“ или Програма „Образование“.“</w:t>
      </w:r>
    </w:p>
    <w:p w14:paraId="2091B5AF" w14:textId="77777777" w:rsidR="006B71B0" w:rsidRPr="006B71B0" w:rsidRDefault="006B71B0" w:rsidP="006B71B0">
      <w:pPr>
        <w:jc w:val="both"/>
        <w:rPr>
          <w:sz w:val="24"/>
        </w:rPr>
      </w:pPr>
      <w:r w:rsidRPr="006B71B0">
        <w:rPr>
          <w:sz w:val="24"/>
        </w:rPr>
        <w:t>§ 9. В приложението към чл. 5, ал. 2 се правят следните изменения:</w:t>
      </w:r>
    </w:p>
    <w:p w14:paraId="10F3C8A7" w14:textId="77777777" w:rsidR="006B71B0" w:rsidRPr="006B71B0" w:rsidRDefault="006B71B0" w:rsidP="006B71B0">
      <w:pPr>
        <w:jc w:val="both"/>
        <w:rPr>
          <w:sz w:val="24"/>
        </w:rPr>
      </w:pPr>
      <w:r w:rsidRPr="006B71B0">
        <w:rPr>
          <w:sz w:val="24"/>
        </w:rPr>
        <w:t>1. В наименованието числото „109“ се заменя със „118“.</w:t>
      </w:r>
    </w:p>
    <w:p w14:paraId="73656C7B" w14:textId="77777777" w:rsidR="006B71B0" w:rsidRPr="006B71B0" w:rsidRDefault="006B71B0" w:rsidP="006B71B0">
      <w:pPr>
        <w:jc w:val="both"/>
        <w:rPr>
          <w:sz w:val="24"/>
        </w:rPr>
      </w:pPr>
      <w:r w:rsidRPr="006B71B0">
        <w:rPr>
          <w:sz w:val="24"/>
        </w:rPr>
        <w:t>2. На ред „Специализирана администрация“ числото „83“ се заменя с „92“.</w:t>
      </w:r>
    </w:p>
    <w:p w14:paraId="14FFA545" w14:textId="77777777" w:rsidR="006B71B0" w:rsidRPr="006B71B0" w:rsidRDefault="006B71B0" w:rsidP="006B71B0">
      <w:pPr>
        <w:jc w:val="both"/>
        <w:rPr>
          <w:sz w:val="24"/>
        </w:rPr>
      </w:pPr>
      <w:r w:rsidRPr="006B71B0">
        <w:rPr>
          <w:sz w:val="24"/>
        </w:rPr>
        <w:t xml:space="preserve">3. На ред „дирекция „Управление на риска и контрол“ числото „13“ се заменя с „14, в т.ч. сътрудници по </w:t>
      </w:r>
      <w:proofErr w:type="spellStart"/>
      <w:r w:rsidRPr="006B71B0">
        <w:rPr>
          <w:sz w:val="24"/>
        </w:rPr>
        <w:t>УЕПП</w:t>
      </w:r>
      <w:proofErr w:type="spellEnd"/>
      <w:r w:rsidRPr="006B71B0">
        <w:rPr>
          <w:sz w:val="24"/>
        </w:rPr>
        <w:t xml:space="preserve"> – 3“.</w:t>
      </w:r>
    </w:p>
    <w:p w14:paraId="2E7401D6" w14:textId="77777777" w:rsidR="006B71B0" w:rsidRPr="006B71B0" w:rsidRDefault="006B71B0" w:rsidP="006B71B0">
      <w:pPr>
        <w:jc w:val="both"/>
        <w:rPr>
          <w:sz w:val="24"/>
        </w:rPr>
      </w:pPr>
      <w:r w:rsidRPr="006B71B0">
        <w:rPr>
          <w:sz w:val="24"/>
        </w:rPr>
        <w:t xml:space="preserve">4. На ред „дирекция „Програмиране, наблюдение и оценка“ числото „12“ се заменя с „14, в т.ч. сътрудници по </w:t>
      </w:r>
      <w:proofErr w:type="spellStart"/>
      <w:r w:rsidRPr="006B71B0">
        <w:rPr>
          <w:sz w:val="24"/>
        </w:rPr>
        <w:t>УЕПП</w:t>
      </w:r>
      <w:proofErr w:type="spellEnd"/>
      <w:r w:rsidRPr="006B71B0">
        <w:rPr>
          <w:sz w:val="24"/>
        </w:rPr>
        <w:t xml:space="preserve"> – 2“.</w:t>
      </w:r>
    </w:p>
    <w:p w14:paraId="33774A4E" w14:textId="77777777" w:rsidR="006B71B0" w:rsidRPr="006B71B0" w:rsidRDefault="006B71B0" w:rsidP="006B71B0">
      <w:pPr>
        <w:jc w:val="both"/>
        <w:rPr>
          <w:sz w:val="24"/>
        </w:rPr>
      </w:pPr>
      <w:r w:rsidRPr="006B71B0">
        <w:rPr>
          <w:sz w:val="24"/>
        </w:rPr>
        <w:t xml:space="preserve">5. На ред „дирекция „Подбор на проекти и договаряне“ числото „13“ се заменя с „16, в т.ч. сътрудници по </w:t>
      </w:r>
      <w:proofErr w:type="spellStart"/>
      <w:r w:rsidRPr="006B71B0">
        <w:rPr>
          <w:sz w:val="24"/>
        </w:rPr>
        <w:t>УЕПП</w:t>
      </w:r>
      <w:proofErr w:type="spellEnd"/>
      <w:r w:rsidRPr="006B71B0">
        <w:rPr>
          <w:sz w:val="24"/>
        </w:rPr>
        <w:t xml:space="preserve"> – 3“.</w:t>
      </w:r>
    </w:p>
    <w:p w14:paraId="026A6AD5" w14:textId="77777777" w:rsidR="006B71B0" w:rsidRPr="006B71B0" w:rsidRDefault="006B71B0" w:rsidP="006B71B0">
      <w:pPr>
        <w:jc w:val="both"/>
        <w:rPr>
          <w:sz w:val="24"/>
        </w:rPr>
      </w:pPr>
      <w:r w:rsidRPr="006B71B0">
        <w:rPr>
          <w:sz w:val="24"/>
        </w:rPr>
        <w:t xml:space="preserve">6. На ред „Главна дирекция „Верификация“ числото „45“ се заменя с „48, в т.ч. сътрудници по </w:t>
      </w:r>
      <w:proofErr w:type="spellStart"/>
      <w:r w:rsidRPr="006B71B0">
        <w:rPr>
          <w:sz w:val="24"/>
        </w:rPr>
        <w:t>УЕПП</w:t>
      </w:r>
      <w:proofErr w:type="spellEnd"/>
      <w:r w:rsidRPr="006B71B0">
        <w:rPr>
          <w:sz w:val="24"/>
        </w:rPr>
        <w:t xml:space="preserve"> – 10“.</w:t>
      </w:r>
    </w:p>
    <w:p w14:paraId="47910E59" w14:textId="77777777" w:rsidR="006B71B0" w:rsidRPr="006B71B0" w:rsidRDefault="006B71B0" w:rsidP="006B71B0">
      <w:pPr>
        <w:jc w:val="both"/>
        <w:rPr>
          <w:sz w:val="24"/>
        </w:rPr>
      </w:pPr>
      <w:r w:rsidRPr="006B71B0">
        <w:rPr>
          <w:sz w:val="24"/>
        </w:rPr>
        <w:t>Допълнителна разпоредба</w:t>
      </w:r>
    </w:p>
    <w:p w14:paraId="22E0432E" w14:textId="77777777" w:rsidR="006B71B0" w:rsidRPr="006B71B0" w:rsidRDefault="006B71B0" w:rsidP="006B71B0">
      <w:pPr>
        <w:jc w:val="both"/>
        <w:rPr>
          <w:sz w:val="24"/>
        </w:rPr>
      </w:pPr>
      <w:r w:rsidRPr="006B71B0">
        <w:rPr>
          <w:sz w:val="24"/>
        </w:rPr>
        <w:t>§ 10. Преименува се Изпълнителната агенция „Оперативна програма „Наука и образование за интелигентен растеж“ в Изпълнителна агенция „Програма за образование“.</w:t>
      </w:r>
    </w:p>
    <w:p w14:paraId="107DF3D6" w14:textId="77777777" w:rsidR="006B71B0" w:rsidRPr="006B71B0" w:rsidRDefault="006B71B0" w:rsidP="006B71B0">
      <w:pPr>
        <w:jc w:val="both"/>
        <w:rPr>
          <w:sz w:val="24"/>
        </w:rPr>
      </w:pPr>
      <w:r w:rsidRPr="006B71B0">
        <w:rPr>
          <w:sz w:val="24"/>
        </w:rPr>
        <w:t>Заключителни разпоредби</w:t>
      </w:r>
    </w:p>
    <w:p w14:paraId="4B000E17" w14:textId="77777777" w:rsidR="006B71B0" w:rsidRPr="006B71B0" w:rsidRDefault="006B71B0" w:rsidP="006B71B0">
      <w:pPr>
        <w:jc w:val="both"/>
        <w:rPr>
          <w:sz w:val="24"/>
        </w:rPr>
      </w:pPr>
      <w:r w:rsidRPr="006B71B0">
        <w:rPr>
          <w:sz w:val="24"/>
        </w:rPr>
        <w:t>§ 11. В Постановление № 13 на Министерския съвет от 2018 г. за определяне на второстепенните разпоредители с бюджет към министъра на образованието и науката (обн., ДВ, бр. 12 от 2018 г.; изм. и доп., бр. 24 от 2018 г., бр. 6 и 24 от 2019 г., бр. 12 от 2020 г. и бр. 20 и 27 от 2021 г.) се правят следните изменения:</w:t>
      </w:r>
    </w:p>
    <w:p w14:paraId="5C296EC8" w14:textId="77777777" w:rsidR="006B71B0" w:rsidRPr="006B71B0" w:rsidRDefault="006B71B0" w:rsidP="006B71B0">
      <w:pPr>
        <w:jc w:val="both"/>
        <w:rPr>
          <w:sz w:val="24"/>
        </w:rPr>
      </w:pPr>
      <w:r w:rsidRPr="006B71B0">
        <w:rPr>
          <w:sz w:val="24"/>
        </w:rPr>
        <w:t>1. В чл. 1, ал. 1, т. 3 думите „Изпълнителна агенция „Оперативна програма „Наука и образование за интелигентен растеж“ се заменят с „Изпълнителна агенция „Програма за образование“.</w:t>
      </w:r>
    </w:p>
    <w:p w14:paraId="3C8BD41C" w14:textId="77777777" w:rsidR="006B71B0" w:rsidRPr="006B71B0" w:rsidRDefault="006B71B0" w:rsidP="006B71B0">
      <w:pPr>
        <w:jc w:val="both"/>
        <w:rPr>
          <w:sz w:val="24"/>
        </w:rPr>
      </w:pPr>
      <w:r w:rsidRPr="006B71B0">
        <w:rPr>
          <w:sz w:val="24"/>
        </w:rPr>
        <w:lastRenderedPageBreak/>
        <w:t>2. В приложение № 1 към чл. 1, ал. 2, в т. 3 думите „Изпълнителна агенция „Оперативна програма „Наука и образование за интелигентен растеж“ се заменят с „Изпълнителна агенция „Програма за образование“, а числото „109“ се заменя със „118“.</w:t>
      </w:r>
    </w:p>
    <w:p w14:paraId="5B550DC3" w14:textId="77777777" w:rsidR="006B71B0" w:rsidRPr="006B71B0" w:rsidRDefault="006B71B0" w:rsidP="006B71B0">
      <w:pPr>
        <w:jc w:val="both"/>
        <w:rPr>
          <w:sz w:val="24"/>
        </w:rPr>
      </w:pPr>
      <w:r w:rsidRPr="006B71B0">
        <w:rPr>
          <w:sz w:val="24"/>
        </w:rPr>
        <w:t>§ 12. В Класификатора на длъжностите в администрацията, приет с Постановление № 129 на Министерския съвет от 2012 г. (обн., ДВ, бр. 49 от 2012 г.; изм. и доп., бр. 80 от 2012 г., бр. 25 и 44 от 2014 г., бр. 64 от 2015 г., бр. 32, 36, 54, 76 и 86 от 2016 г., бр. 9, 44, 86 и 94 от 2017 г., бр. 24 и 72 от 2018 г., бр. 1, 2 и 93 от 2019 г., бр. 93, 99, 101 и 105 от 2020 г. и бр. 21 от 2021 г.), навсякъде в текста думите „Изпълнителна агенция „Оперативна програма „Наука и образование за интелигентен растеж“ се заменят с „Изпълнителна агенция „Програма за образование“.</w:t>
      </w:r>
    </w:p>
    <w:p w14:paraId="68FDD8A4" w14:textId="5BAE48D3" w:rsidR="006B71B0" w:rsidRDefault="006B71B0" w:rsidP="006B71B0">
      <w:pPr>
        <w:jc w:val="both"/>
        <w:rPr>
          <w:sz w:val="24"/>
        </w:rPr>
      </w:pPr>
      <w:r w:rsidRPr="006B71B0">
        <w:rPr>
          <w:sz w:val="24"/>
        </w:rPr>
        <w:t>§ 13. Постановлението влиза в сила три дни след датата на обнародването му в „Държавен вестник“.</w:t>
      </w:r>
    </w:p>
    <w:p w14:paraId="482CAFB4" w14:textId="77777777" w:rsidR="006B71B0" w:rsidRPr="006B71B0" w:rsidRDefault="006B71B0" w:rsidP="006B71B0">
      <w:pPr>
        <w:jc w:val="both"/>
        <w:rPr>
          <w:sz w:val="24"/>
        </w:rPr>
      </w:pPr>
    </w:p>
    <w:p w14:paraId="6D6CED82" w14:textId="77777777" w:rsidR="006B71B0" w:rsidRPr="006B71B0" w:rsidRDefault="006B71B0" w:rsidP="006B71B0">
      <w:pPr>
        <w:jc w:val="both"/>
        <w:rPr>
          <w:sz w:val="24"/>
        </w:rPr>
      </w:pPr>
      <w:r w:rsidRPr="006B71B0">
        <w:rPr>
          <w:sz w:val="24"/>
        </w:rPr>
        <w:t>Министър-председател: Стефан Янев</w:t>
      </w:r>
    </w:p>
    <w:p w14:paraId="06E07D94" w14:textId="77777777" w:rsidR="006B71B0" w:rsidRPr="006B71B0" w:rsidRDefault="006B71B0" w:rsidP="006B71B0">
      <w:pPr>
        <w:jc w:val="both"/>
        <w:rPr>
          <w:sz w:val="24"/>
        </w:rPr>
      </w:pPr>
      <w:proofErr w:type="spellStart"/>
      <w:r w:rsidRPr="006B71B0">
        <w:rPr>
          <w:sz w:val="24"/>
        </w:rPr>
        <w:t>и.д</w:t>
      </w:r>
      <w:proofErr w:type="spellEnd"/>
      <w:r w:rsidRPr="006B71B0">
        <w:rPr>
          <w:sz w:val="24"/>
        </w:rPr>
        <w:t>. Главен секретар на Министерския съвет: Красимир Божанов</w:t>
      </w:r>
    </w:p>
    <w:p w14:paraId="51E8666D" w14:textId="77777777" w:rsidR="006B71B0" w:rsidRDefault="006B71B0" w:rsidP="006B71B0">
      <w:pPr>
        <w:jc w:val="both"/>
        <w:rPr>
          <w:sz w:val="24"/>
        </w:rPr>
      </w:pPr>
    </w:p>
    <w:p w14:paraId="6D3E5939" w14:textId="70E9BC44" w:rsidR="006B71B0" w:rsidRPr="006B71B0" w:rsidRDefault="006B71B0" w:rsidP="006B71B0">
      <w:pPr>
        <w:jc w:val="both"/>
        <w:rPr>
          <w:sz w:val="24"/>
        </w:rPr>
      </w:pPr>
      <w:r w:rsidRPr="006B71B0">
        <w:rPr>
          <w:sz w:val="24"/>
        </w:rPr>
        <w:t>4892</w:t>
      </w:r>
    </w:p>
    <w:p w14:paraId="09C348EA" w14:textId="77777777" w:rsidR="00CA2D0C" w:rsidRDefault="00CA2D0C"/>
    <w:sectPr w:rsidR="00CA2D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094"/>
    <w:rsid w:val="000D3C86"/>
    <w:rsid w:val="006B71B0"/>
    <w:rsid w:val="00884208"/>
    <w:rsid w:val="00A424ED"/>
    <w:rsid w:val="00CA2D0C"/>
    <w:rsid w:val="00D0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0E6F9"/>
  <w15:chartTrackingRefBased/>
  <w15:docId w15:val="{803E42AA-F6D0-4DE4-A15E-1D4A3FFF5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Cs/>
        <w:sz w:val="28"/>
        <w:szCs w:val="24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1105</Words>
  <Characters>6300</Characters>
  <Application>Microsoft Office Word</Application>
  <DocSecurity>0</DocSecurity>
  <Lines>52</Lines>
  <Paragraphs>14</Paragraphs>
  <ScaleCrop>false</ScaleCrop>
  <Company/>
  <LinksUpToDate>false</LinksUpToDate>
  <CharactersWithSpaces>7391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Централа СБУ</dc:creator>
  <cp:keywords/>
  <dc:description/>
  <cp:lastModifiedBy>Централа СБУ</cp:lastModifiedBy>
  <cp:revision>4</cp:revision>
  <dcterms:created xsi:type="dcterms:W3CDTF">2021-08-13T07:42:00Z</dcterms:created>
  <dcterms:modified xsi:type="dcterms:W3CDTF">2021-08-13T07:45:00Z</dcterms:modified>
</cp:coreProperties>
</file>