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1F40B3" w:rsidRPr="001F40B3" w:rsidTr="001F40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F40B3" w:rsidRPr="001F40B3" w:rsidRDefault="001F40B3" w:rsidP="001F40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1F40B3">
              <w:rPr>
                <w:rFonts w:eastAsia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1F40B3" w:rsidRPr="001F40B3" w:rsidTr="001F40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8"/>
              <w:gridCol w:w="674"/>
            </w:tblGrid>
            <w:tr w:rsidR="001F40B3" w:rsidRPr="001F40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40B3" w:rsidRPr="001F40B3" w:rsidRDefault="001F40B3" w:rsidP="001F40B3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1F40B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брой: 58, от дата 26.7.2016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0B3" w:rsidRPr="001F40B3" w:rsidRDefault="001F40B3" w:rsidP="001F40B3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1F40B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стр.25</w:t>
                  </w:r>
                </w:p>
              </w:tc>
            </w:tr>
          </w:tbl>
          <w:p w:rsidR="001F40B3" w:rsidRPr="001F40B3" w:rsidRDefault="001F40B3" w:rsidP="001F40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1F40B3" w:rsidRPr="001F40B3" w:rsidTr="001F40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F40B3" w:rsidRPr="001F40B3" w:rsidRDefault="001F40B3" w:rsidP="001F40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1F40B3" w:rsidRPr="001F40B3" w:rsidTr="001F40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F40B3" w:rsidRPr="001F40B3" w:rsidRDefault="001F40B3" w:rsidP="001F40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1F40B3" w:rsidRPr="001F40B3" w:rsidTr="001F40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F40B3" w:rsidRPr="001F40B3" w:rsidRDefault="001F40B3" w:rsidP="001F40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1F40B3">
              <w:rPr>
                <w:rFonts w:eastAsia="Times New Roman"/>
                <w:sz w:val="24"/>
                <w:szCs w:val="24"/>
                <w:lang w:eastAsia="bg-BG"/>
              </w:rPr>
              <w:t>Постановление № 177 от 18 юли 2016 г. за изменение на Тарифата за таксите, които се събират от Министерството на образованието и науката, одобрена с Постановление № 103 на Министерския съвет от 2003 г.</w:t>
            </w:r>
          </w:p>
        </w:tc>
      </w:tr>
      <w:tr w:rsidR="001F40B3" w:rsidRPr="001F40B3" w:rsidTr="001F40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F40B3" w:rsidRPr="001F40B3" w:rsidRDefault="001F40B3" w:rsidP="001F40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1F40B3" w:rsidRPr="001F40B3" w:rsidTr="001F40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F40B3" w:rsidRPr="001F40B3" w:rsidRDefault="001F40B3" w:rsidP="001F40B3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sz w:val="22"/>
                <w:lang w:eastAsia="bg-BG"/>
              </w:rPr>
              <w:t> </w:t>
            </w:r>
          </w:p>
          <w:p w:rsidR="001F40B3" w:rsidRPr="001F40B3" w:rsidRDefault="001F40B3" w:rsidP="001F40B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ПОСТАНОВЛЕНИЕ № 177 ОТ 18 ЮЛИ 2016 Г.</w:t>
            </w:r>
          </w:p>
          <w:p w:rsidR="001F40B3" w:rsidRPr="001F40B3" w:rsidRDefault="001F40B3" w:rsidP="001F40B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за изменение на Тарифата за таксите, които се събират от Министерството на образованието и науката, одобрена с Постановление № 103 на Министерския съвет от 2003 г. </w:t>
            </w: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(обн., ДВ, бр. 46 от 2003 г.; изм. и доп., бр. 79 от 2009 г. и бр. 48 и 62 от 2013 г.)</w:t>
            </w:r>
          </w:p>
          <w:p w:rsidR="001F40B3" w:rsidRPr="001F40B3" w:rsidRDefault="001F40B3" w:rsidP="001F40B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МИНИСТЕРСКИЯТ СЪВЕТ</w:t>
            </w:r>
          </w:p>
          <w:p w:rsidR="001F40B3" w:rsidRPr="001F40B3" w:rsidRDefault="001F40B3" w:rsidP="001F40B3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caps/>
                <w:color w:val="000000"/>
                <w:spacing w:val="38"/>
                <w:sz w:val="22"/>
                <w:lang w:eastAsia="bg-BG"/>
              </w:rPr>
              <w:t>ПОСТАНОВИ:</w:t>
            </w:r>
          </w:p>
          <w:p w:rsidR="001F40B3" w:rsidRPr="001F40B3" w:rsidRDefault="001F40B3" w:rsidP="001F40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§ 1. </w:t>
            </w: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Наименованието на раздел ІІ се изменя така:</w:t>
            </w:r>
          </w:p>
          <w:p w:rsidR="001F40B3" w:rsidRPr="001F40B3" w:rsidRDefault="001F40B3" w:rsidP="001F40B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„Раздел ІІ</w:t>
            </w:r>
          </w:p>
          <w:p w:rsidR="001F40B3" w:rsidRPr="001F40B3" w:rsidRDefault="001F40B3" w:rsidP="001F40B3">
            <w:pPr>
              <w:keepNext/>
              <w:spacing w:line="268" w:lineRule="auto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Такси за оценяване на познавателна книжка, учебник и учебен комплект“.</w:t>
            </w:r>
          </w:p>
          <w:p w:rsidR="001F40B3" w:rsidRPr="001F40B3" w:rsidRDefault="001F40B3" w:rsidP="001F40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§ 2. </w:t>
            </w: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Член 3 се изменя така:</w:t>
            </w:r>
          </w:p>
          <w:p w:rsidR="001F40B3" w:rsidRPr="001F40B3" w:rsidRDefault="001F40B3" w:rsidP="001F40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„Чл. 3. (1) За разглеждане на заявление за оценяване на познавателна книжка, учебник или учебен комплект се събира такса в размер 10 лв.</w:t>
            </w:r>
          </w:p>
          <w:p w:rsidR="001F40B3" w:rsidRPr="001F40B3" w:rsidRDefault="001F40B3" w:rsidP="001F40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(2) За извършване на оценка на познавателна книжка или на учебник за съответствие с държавния образователен стандарт за познавателните книжки, учебниците и учебните помагала се събира такса в размер 600 лв.</w:t>
            </w:r>
          </w:p>
          <w:p w:rsidR="001F40B3" w:rsidRPr="001F40B3" w:rsidRDefault="001F40B3" w:rsidP="001F40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(3) За извършване на оценка на учебен комплект за съответствие с държавния образователен стандарт за познавателните книжки, учебниците и учебните помагала се събира такса в размер 975 лв.“</w:t>
            </w:r>
          </w:p>
          <w:p w:rsidR="001F40B3" w:rsidRPr="001F40B3" w:rsidRDefault="001F40B3" w:rsidP="001F40B3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Заключителна разпоредба</w:t>
            </w:r>
          </w:p>
          <w:p w:rsidR="001F40B3" w:rsidRPr="001F40B3" w:rsidRDefault="001F40B3" w:rsidP="001F40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§ 3. </w:t>
            </w: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1F40B3" w:rsidRPr="001F40B3" w:rsidRDefault="001F40B3" w:rsidP="001F40B3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Министър-председател:  </w:t>
            </w:r>
            <w:r w:rsidRPr="001F40B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Бойко Борисов</w:t>
            </w:r>
          </w:p>
          <w:p w:rsidR="001F40B3" w:rsidRPr="001F40B3" w:rsidRDefault="001F40B3" w:rsidP="001F40B3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За главен секретар на Министерския съвет:  </w:t>
            </w:r>
            <w:r w:rsidRPr="001F40B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Веселин Даков</w:t>
            </w:r>
          </w:p>
          <w:p w:rsidR="001F40B3" w:rsidRPr="001F40B3" w:rsidRDefault="001F40B3" w:rsidP="001F40B3">
            <w:pPr>
              <w:spacing w:line="268" w:lineRule="auto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1F40B3">
              <w:rPr>
                <w:rFonts w:eastAsia="Times New Roman"/>
                <w:color w:val="000000"/>
                <w:sz w:val="22"/>
                <w:lang w:eastAsia="bg-BG"/>
              </w:rPr>
              <w:t>5903</w:t>
            </w:r>
          </w:p>
        </w:tc>
      </w:tr>
      <w:tr w:rsidR="001F40B3" w:rsidRPr="001F40B3" w:rsidTr="001F40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F40B3" w:rsidRPr="001F40B3" w:rsidRDefault="001F40B3" w:rsidP="001F40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0B3"/>
    <w:rsid w:val="00021ABB"/>
    <w:rsid w:val="000743B5"/>
    <w:rsid w:val="000A7FA1"/>
    <w:rsid w:val="000C38E9"/>
    <w:rsid w:val="000D7B64"/>
    <w:rsid w:val="000F7F32"/>
    <w:rsid w:val="001127C0"/>
    <w:rsid w:val="001226FB"/>
    <w:rsid w:val="00141F6B"/>
    <w:rsid w:val="001B4464"/>
    <w:rsid w:val="001F40B3"/>
    <w:rsid w:val="00203862"/>
    <w:rsid w:val="00246D5F"/>
    <w:rsid w:val="002A3C43"/>
    <w:rsid w:val="002A6F09"/>
    <w:rsid w:val="002C2CEB"/>
    <w:rsid w:val="00320355"/>
    <w:rsid w:val="003960AC"/>
    <w:rsid w:val="0039724C"/>
    <w:rsid w:val="003D0EF2"/>
    <w:rsid w:val="004459AE"/>
    <w:rsid w:val="00460912"/>
    <w:rsid w:val="00475A6A"/>
    <w:rsid w:val="0047657A"/>
    <w:rsid w:val="0049404A"/>
    <w:rsid w:val="004A1F2C"/>
    <w:rsid w:val="004D5E46"/>
    <w:rsid w:val="004D6599"/>
    <w:rsid w:val="005719B7"/>
    <w:rsid w:val="00587AC0"/>
    <w:rsid w:val="005A3A95"/>
    <w:rsid w:val="005A6DB7"/>
    <w:rsid w:val="00627FCE"/>
    <w:rsid w:val="00677BAC"/>
    <w:rsid w:val="006D4567"/>
    <w:rsid w:val="006F5E10"/>
    <w:rsid w:val="00733AA3"/>
    <w:rsid w:val="007541F1"/>
    <w:rsid w:val="00760D29"/>
    <w:rsid w:val="007D65BC"/>
    <w:rsid w:val="00802B16"/>
    <w:rsid w:val="00806FDD"/>
    <w:rsid w:val="00844A20"/>
    <w:rsid w:val="00885D28"/>
    <w:rsid w:val="00887C63"/>
    <w:rsid w:val="008C2573"/>
    <w:rsid w:val="008C3062"/>
    <w:rsid w:val="009836C8"/>
    <w:rsid w:val="009A2213"/>
    <w:rsid w:val="009B2B3C"/>
    <w:rsid w:val="00A933F6"/>
    <w:rsid w:val="00AD0A05"/>
    <w:rsid w:val="00AD6071"/>
    <w:rsid w:val="00B3273C"/>
    <w:rsid w:val="00B7618F"/>
    <w:rsid w:val="00BA2604"/>
    <w:rsid w:val="00C615AD"/>
    <w:rsid w:val="00C96E19"/>
    <w:rsid w:val="00CB6321"/>
    <w:rsid w:val="00D03CBF"/>
    <w:rsid w:val="00D25017"/>
    <w:rsid w:val="00D266F7"/>
    <w:rsid w:val="00D446A3"/>
    <w:rsid w:val="00D754C7"/>
    <w:rsid w:val="00D944FC"/>
    <w:rsid w:val="00E45A69"/>
    <w:rsid w:val="00EB646D"/>
    <w:rsid w:val="00EB750D"/>
    <w:rsid w:val="00EF0F12"/>
    <w:rsid w:val="00F30CB8"/>
    <w:rsid w:val="00F77271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1F40B3"/>
  </w:style>
  <w:style w:type="character" w:customStyle="1" w:styleId="tdhead1">
    <w:name w:val="tdhead1"/>
    <w:basedOn w:val="DefaultParagraphFont"/>
    <w:rsid w:val="001F40B3"/>
  </w:style>
  <w:style w:type="paragraph" w:styleId="NormalWeb">
    <w:name w:val="Normal (Web)"/>
    <w:basedOn w:val="Normal"/>
    <w:uiPriority w:val="99"/>
    <w:semiHidden/>
    <w:unhideWhenUsed/>
    <w:rsid w:val="001F40B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638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03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85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037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807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42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069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12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133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Grizli777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2016-08-01T12:20:00Z</dcterms:created>
  <dcterms:modified xsi:type="dcterms:W3CDTF">2016-08-01T12:20:00Z</dcterms:modified>
</cp:coreProperties>
</file>