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F54C" w14:textId="77777777" w:rsidR="00BB534B" w:rsidRPr="00BB534B" w:rsidRDefault="00BB534B" w:rsidP="00BB534B">
      <w:pPr>
        <w:jc w:val="center"/>
        <w:rPr>
          <w:b/>
          <w:bCs w:val="0"/>
          <w:sz w:val="24"/>
        </w:rPr>
      </w:pPr>
      <w:r w:rsidRPr="00BB534B">
        <w:rPr>
          <w:b/>
          <w:bCs w:val="0"/>
          <w:sz w:val="24"/>
        </w:rPr>
        <w:t>Министерски съвет</w:t>
      </w:r>
    </w:p>
    <w:p w14:paraId="623B3863" w14:textId="77777777" w:rsidR="001A2927" w:rsidRDefault="00BB534B" w:rsidP="00BB534B">
      <w:pPr>
        <w:jc w:val="center"/>
        <w:rPr>
          <w:b/>
          <w:bCs w:val="0"/>
          <w:sz w:val="24"/>
        </w:rPr>
      </w:pPr>
      <w:r w:rsidRPr="00BB534B">
        <w:rPr>
          <w:b/>
          <w:bCs w:val="0"/>
          <w:sz w:val="24"/>
        </w:rPr>
        <w:t xml:space="preserve">брой: 36, от дата 13.5.2022 г.  </w:t>
      </w:r>
    </w:p>
    <w:p w14:paraId="314B3C94" w14:textId="12804C45" w:rsidR="00BB534B" w:rsidRPr="00BB534B" w:rsidRDefault="00BB534B" w:rsidP="00BB534B">
      <w:pPr>
        <w:jc w:val="center"/>
        <w:rPr>
          <w:b/>
          <w:bCs w:val="0"/>
          <w:sz w:val="24"/>
        </w:rPr>
      </w:pPr>
      <w:r w:rsidRPr="00BB534B">
        <w:rPr>
          <w:b/>
          <w:bCs w:val="0"/>
          <w:sz w:val="24"/>
        </w:rPr>
        <w:t xml:space="preserve"> Официален раздел / МИНИСТЕРСКИ СЪВЕТ</w:t>
      </w:r>
      <w:r w:rsidR="001A2927" w:rsidRPr="001A2927">
        <w:rPr>
          <w:b/>
          <w:bCs w:val="0"/>
          <w:sz w:val="24"/>
          <w:lang w:val="ru-RU"/>
        </w:rPr>
        <w:t xml:space="preserve">                    </w:t>
      </w:r>
      <w:proofErr w:type="spellStart"/>
      <w:r w:rsidRPr="001A2927">
        <w:rPr>
          <w:sz w:val="24"/>
        </w:rPr>
        <w:t>стр.17</w:t>
      </w:r>
      <w:proofErr w:type="spellEnd"/>
    </w:p>
    <w:p w14:paraId="2E5FB6AF" w14:textId="77777777" w:rsidR="00BB534B" w:rsidRPr="00BB534B" w:rsidRDefault="00BB534B" w:rsidP="00BB534B">
      <w:pPr>
        <w:rPr>
          <w:sz w:val="24"/>
        </w:rPr>
      </w:pPr>
    </w:p>
    <w:p w14:paraId="28F024E7" w14:textId="77777777" w:rsidR="00BB534B" w:rsidRPr="00BB534B" w:rsidRDefault="00BB534B" w:rsidP="00BB534B">
      <w:pPr>
        <w:rPr>
          <w:sz w:val="24"/>
        </w:rPr>
      </w:pPr>
    </w:p>
    <w:p w14:paraId="1FC476C8" w14:textId="77777777" w:rsidR="00BB534B" w:rsidRPr="00BB534B" w:rsidRDefault="00BB534B" w:rsidP="00BB534B">
      <w:pPr>
        <w:jc w:val="center"/>
        <w:rPr>
          <w:b/>
          <w:bCs w:val="0"/>
          <w:sz w:val="24"/>
        </w:rPr>
      </w:pPr>
      <w:r w:rsidRPr="00BB534B">
        <w:rPr>
          <w:b/>
          <w:bCs w:val="0"/>
          <w:sz w:val="24"/>
        </w:rPr>
        <w:t>Постановление № 74 от 5 май 2022 г. за одобряване на допълнителни разходи по бюджета на Министерството на образованието и науката за 2022 г.</w:t>
      </w:r>
    </w:p>
    <w:p w14:paraId="4F0D875C" w14:textId="77777777" w:rsidR="00BB534B" w:rsidRPr="00BB534B" w:rsidRDefault="00BB534B" w:rsidP="00BB534B">
      <w:pPr>
        <w:jc w:val="center"/>
        <w:rPr>
          <w:b/>
          <w:bCs w:val="0"/>
          <w:sz w:val="24"/>
        </w:rPr>
      </w:pPr>
    </w:p>
    <w:p w14:paraId="550EB0CF" w14:textId="1FE848E9" w:rsidR="00BB534B" w:rsidRPr="00BB534B" w:rsidRDefault="00BB534B" w:rsidP="00BB534B">
      <w:pPr>
        <w:jc w:val="center"/>
        <w:rPr>
          <w:b/>
          <w:bCs w:val="0"/>
          <w:sz w:val="24"/>
        </w:rPr>
      </w:pPr>
    </w:p>
    <w:p w14:paraId="2FA1CD9E" w14:textId="77777777" w:rsidR="00BB534B" w:rsidRPr="00BB534B" w:rsidRDefault="00BB534B" w:rsidP="00BB534B">
      <w:pPr>
        <w:jc w:val="center"/>
        <w:rPr>
          <w:b/>
          <w:bCs w:val="0"/>
          <w:sz w:val="24"/>
        </w:rPr>
      </w:pPr>
      <w:r w:rsidRPr="00BB534B">
        <w:rPr>
          <w:b/>
          <w:bCs w:val="0"/>
          <w:sz w:val="24"/>
        </w:rPr>
        <w:t>ПОСТАНОВЛЕНИЕ № 74 ОТ 5 МАЙ 2022 Г.</w:t>
      </w:r>
    </w:p>
    <w:p w14:paraId="6D59E6C2" w14:textId="77777777" w:rsidR="00BB534B" w:rsidRPr="00BB534B" w:rsidRDefault="00BB534B" w:rsidP="00BB534B">
      <w:pPr>
        <w:jc w:val="center"/>
        <w:rPr>
          <w:b/>
          <w:bCs w:val="0"/>
          <w:sz w:val="24"/>
        </w:rPr>
      </w:pPr>
      <w:r w:rsidRPr="00BB534B">
        <w:rPr>
          <w:b/>
          <w:bCs w:val="0"/>
          <w:sz w:val="24"/>
        </w:rPr>
        <w:t>за одобряване на допълнителни разходи по бюджета на Министерството на образованието и науката за 2022 г.</w:t>
      </w:r>
    </w:p>
    <w:p w14:paraId="2CF6A1CE" w14:textId="77777777" w:rsidR="00BB534B" w:rsidRPr="00BB534B" w:rsidRDefault="00BB534B" w:rsidP="00BB534B">
      <w:pPr>
        <w:jc w:val="center"/>
        <w:rPr>
          <w:b/>
          <w:bCs w:val="0"/>
          <w:sz w:val="24"/>
        </w:rPr>
      </w:pPr>
      <w:r w:rsidRPr="00BB534B">
        <w:rPr>
          <w:b/>
          <w:bCs w:val="0"/>
          <w:sz w:val="24"/>
        </w:rPr>
        <w:t>МИНИСТЕРСКИЯТ СЪВЕТ</w:t>
      </w:r>
    </w:p>
    <w:p w14:paraId="0CAA2319" w14:textId="67941E21" w:rsidR="00BB534B" w:rsidRDefault="00BB534B" w:rsidP="00BB534B">
      <w:pPr>
        <w:jc w:val="center"/>
        <w:rPr>
          <w:b/>
          <w:bCs w:val="0"/>
          <w:sz w:val="24"/>
        </w:rPr>
      </w:pPr>
      <w:r w:rsidRPr="00BB534B">
        <w:rPr>
          <w:b/>
          <w:bCs w:val="0"/>
          <w:sz w:val="24"/>
        </w:rPr>
        <w:t>ПОСТАНОВИ:</w:t>
      </w:r>
    </w:p>
    <w:p w14:paraId="3854CBD4" w14:textId="77777777" w:rsidR="001A2927" w:rsidRPr="00BB534B" w:rsidRDefault="001A2927" w:rsidP="00BB534B">
      <w:pPr>
        <w:jc w:val="center"/>
        <w:rPr>
          <w:b/>
          <w:bCs w:val="0"/>
          <w:sz w:val="24"/>
        </w:rPr>
      </w:pPr>
    </w:p>
    <w:p w14:paraId="76111F97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Чл. 1. (1) Одобрява допълнителни разходи по бюджета на Министерството на образованието и науката за 2022 г. в размер на 1 318 000 лв. за изпълнение на Национална програма „Европейски научни мрежи“.</w:t>
      </w:r>
    </w:p>
    <w:p w14:paraId="09F5D5D3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 xml:space="preserve">(2) Средствата по ал. 1 да се осигурят за сметка на предвидените разходи в централния бюджет за изпълнение на политики по чл. 1, ал. 5, т. 1.1 от Закона за държавния бюджет на Република България за 2022 г. </w:t>
      </w:r>
    </w:p>
    <w:p w14:paraId="3718BDC5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Чл. 2. (1) Със сумата по чл. 1, ал. 1 да се увеличат разходите по „Политика в областта на равен достъп до качествено висше образование и развитие на научния потенциал“, бюджетна програма „Оценка и развитие на националния научен потенциал за изграждане на устойчива връзка образование-наука-бизнес като основа за развитие на икономика, базирана на знанието“, по бюджета на Министерството на образованието и науката за 2022 г.</w:t>
      </w:r>
    </w:p>
    <w:p w14:paraId="4B34F84C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(2) Със сумата по чл. 1, ал. 1 да се увеличат показателите по чл. 16, ал. 3 от Закона за държавния бюджет на Република България за 2022 г.</w:t>
      </w:r>
    </w:p>
    <w:p w14:paraId="4A264B42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Чл. 3. Министърът на образованието и науката да извърши съответните промени по бюджета на Министерството на образованието и науката за 2022 г. и да уведоми министъра на финансите.</w:t>
      </w:r>
    </w:p>
    <w:p w14:paraId="3A22000A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Чл. 4. Министърът на финансите да извърши произтичащите от чл. 1 промени по централния бюджет за 2022 г.</w:t>
      </w:r>
    </w:p>
    <w:p w14:paraId="45684A09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Заключителни разпоредби</w:t>
      </w:r>
    </w:p>
    <w:p w14:paraId="4CED2345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lastRenderedPageBreak/>
        <w:t>§ 1. Постановлението се приема на основание чл. 109, ал. 3 от Закона за публичните финанси, чл. 1, ал. 5, т. 1.1 от Закона за държавния бюджет на Република България за 2022 г. и във връзка с Решение № 557 на Министерския съвет от 2020 г. за одобряване на Национална програма „Европейски научни мрежи“, изменена с Решение № 132 на Министерския съвет от 2022 г.</w:t>
      </w:r>
    </w:p>
    <w:p w14:paraId="406EEC67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§ 2. Изпълнението на постановлението се възлага на министъра на образованието и науката.</w:t>
      </w:r>
    </w:p>
    <w:p w14:paraId="7A6FF931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§ 3. Постановлението влиза в сила от деня на обнародването му в „Държавен вестник“.</w:t>
      </w:r>
    </w:p>
    <w:p w14:paraId="34B7BB79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Министър-председател: Кирил Петков</w:t>
      </w:r>
    </w:p>
    <w:p w14:paraId="079FCF60" w14:textId="5EFA9E60" w:rsidR="00BB534B" w:rsidRDefault="00BB534B" w:rsidP="00BB534B">
      <w:pPr>
        <w:rPr>
          <w:sz w:val="24"/>
        </w:rPr>
      </w:pPr>
      <w:r w:rsidRPr="00BB534B">
        <w:rPr>
          <w:sz w:val="24"/>
        </w:rPr>
        <w:t>Главен секретар на Министерския съвет: Красимир Божанов</w:t>
      </w:r>
    </w:p>
    <w:p w14:paraId="4F9AA244" w14:textId="77777777" w:rsidR="001A2927" w:rsidRPr="00BB534B" w:rsidRDefault="001A2927" w:rsidP="00BB534B">
      <w:pPr>
        <w:rPr>
          <w:sz w:val="24"/>
        </w:rPr>
      </w:pPr>
    </w:p>
    <w:p w14:paraId="18E3551E" w14:textId="77777777" w:rsidR="00BB534B" w:rsidRPr="00BB534B" w:rsidRDefault="00BB534B" w:rsidP="00BB534B">
      <w:pPr>
        <w:rPr>
          <w:sz w:val="24"/>
        </w:rPr>
      </w:pPr>
      <w:r w:rsidRPr="00BB534B">
        <w:rPr>
          <w:sz w:val="24"/>
        </w:rPr>
        <w:t>2848</w:t>
      </w:r>
    </w:p>
    <w:p w14:paraId="2AAB3DAC" w14:textId="77777777" w:rsidR="00CA2D0C" w:rsidRDefault="00CA2D0C"/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B"/>
    <w:rsid w:val="000D3C86"/>
    <w:rsid w:val="001A2927"/>
    <w:rsid w:val="001C2997"/>
    <w:rsid w:val="00A424ED"/>
    <w:rsid w:val="00B15F4B"/>
    <w:rsid w:val="00BB534B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43AB"/>
  <w15:chartTrackingRefBased/>
  <w15:docId w15:val="{A35651D5-AEAF-40F2-B243-4E0D706A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2022-05-16T08:43:00Z</dcterms:created>
  <dcterms:modified xsi:type="dcterms:W3CDTF">2022-05-16T08:51:00Z</dcterms:modified>
</cp:coreProperties>
</file>