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E7B0" w14:textId="77777777" w:rsidR="00AB2D2F" w:rsidRPr="00AB2D2F" w:rsidRDefault="00AB2D2F" w:rsidP="00AB2D2F">
      <w:pPr>
        <w:jc w:val="center"/>
        <w:rPr>
          <w:b/>
          <w:bCs w:val="0"/>
        </w:rPr>
      </w:pPr>
      <w:r w:rsidRPr="00AB2D2F">
        <w:rPr>
          <w:b/>
          <w:bCs w:val="0"/>
        </w:rPr>
        <w:t>Министерство на образованието и науката</w:t>
      </w:r>
    </w:p>
    <w:p w14:paraId="344112F7" w14:textId="77777777" w:rsidR="00AB2D2F" w:rsidRDefault="00AB2D2F" w:rsidP="00AB2D2F">
      <w:pPr>
        <w:jc w:val="center"/>
        <w:rPr>
          <w:b/>
          <w:bCs w:val="0"/>
        </w:rPr>
      </w:pPr>
      <w:r w:rsidRPr="00AB2D2F">
        <w:rPr>
          <w:b/>
          <w:bCs w:val="0"/>
        </w:rPr>
        <w:t xml:space="preserve">брой: 26, от дата 1.4.2022 г.   </w:t>
      </w:r>
    </w:p>
    <w:p w14:paraId="73E220E1" w14:textId="1DAA95C9" w:rsidR="00AB2D2F" w:rsidRPr="00AB2D2F" w:rsidRDefault="00AB2D2F" w:rsidP="00AB2D2F">
      <w:pPr>
        <w:jc w:val="center"/>
        <w:rPr>
          <w:b/>
          <w:bCs w:val="0"/>
        </w:rPr>
      </w:pPr>
      <w:r w:rsidRPr="00AB2D2F">
        <w:rPr>
          <w:b/>
          <w:bCs w:val="0"/>
        </w:rPr>
        <w:t>Официален раздел / МИНИСТЕРСТВА И ДРУГИ ВЕДОМСТВА</w:t>
      </w:r>
      <w:r w:rsidRPr="00AB2D2F">
        <w:rPr>
          <w:b/>
          <w:bCs w:val="0"/>
        </w:rPr>
        <w:tab/>
      </w:r>
      <w:proofErr w:type="spellStart"/>
      <w:r w:rsidRPr="00AB2D2F">
        <w:rPr>
          <w:b/>
          <w:bCs w:val="0"/>
        </w:rPr>
        <w:t>стр.23</w:t>
      </w:r>
      <w:proofErr w:type="spellEnd"/>
    </w:p>
    <w:p w14:paraId="45143EB1" w14:textId="77777777" w:rsidR="00AB2D2F" w:rsidRDefault="00AB2D2F" w:rsidP="00AB2D2F"/>
    <w:p w14:paraId="34B5D5F5" w14:textId="77777777" w:rsidR="00AB2D2F" w:rsidRDefault="00AB2D2F" w:rsidP="00AB2D2F"/>
    <w:p w14:paraId="3EDDE0AF" w14:textId="77777777" w:rsidR="00AB2D2F" w:rsidRPr="00AB2D2F" w:rsidRDefault="00AB2D2F" w:rsidP="00AB2D2F">
      <w:pPr>
        <w:jc w:val="center"/>
        <w:rPr>
          <w:b/>
          <w:bCs w:val="0"/>
        </w:rPr>
      </w:pPr>
      <w:r w:rsidRPr="00AB2D2F">
        <w:rPr>
          <w:b/>
          <w:bCs w:val="0"/>
        </w:rPr>
        <w:t>Наредба за допълнение на Наредба № 10 от 2016 г. за организация на дейностите в училищното образование</w:t>
      </w:r>
    </w:p>
    <w:p w14:paraId="61017AC1" w14:textId="77777777" w:rsidR="00AB2D2F" w:rsidRDefault="00AB2D2F" w:rsidP="00AB2D2F"/>
    <w:p w14:paraId="10CF2E82" w14:textId="77777777" w:rsidR="00AB2D2F" w:rsidRDefault="00AB2D2F" w:rsidP="00AB2D2F">
      <w:r>
        <w:t xml:space="preserve"> </w:t>
      </w:r>
    </w:p>
    <w:p w14:paraId="7737F662" w14:textId="77777777" w:rsidR="00AB2D2F" w:rsidRDefault="00AB2D2F" w:rsidP="008D6293">
      <w:pPr>
        <w:jc w:val="both"/>
      </w:pPr>
      <w:r>
        <w:t>Наредба за допълнение на Наредба № 10 от 2016 г. за организация на дейностите в училищното образование</w:t>
      </w:r>
    </w:p>
    <w:p w14:paraId="38F4008B" w14:textId="77777777" w:rsidR="00AB2D2F" w:rsidRDefault="00AB2D2F" w:rsidP="008D6293">
      <w:pPr>
        <w:jc w:val="both"/>
      </w:pPr>
      <w:r>
        <w:t>(обн., ДВ, бр. 73 от 2016 г.; изм. и доп., бр. 12, 46 и 77 от 2017 г., бр. 48 и 82 от 2018 г., бр. 32 и 72 от 2019 г.; доп., бр. 43 от 2020 г.; изм. и доп., бр. 78 и 85 от 2020 г.; изм., бр. 92 от 2020 г.; изм. и доп., бр. 75 от 2021 г.)</w:t>
      </w:r>
    </w:p>
    <w:p w14:paraId="03C5A08D" w14:textId="77777777" w:rsidR="00AB2D2F" w:rsidRDefault="00AB2D2F" w:rsidP="008D6293">
      <w:pPr>
        <w:jc w:val="both"/>
      </w:pPr>
      <w:r>
        <w:t xml:space="preserve">§ 1. В допълнителните разпоредби се създава § </w:t>
      </w:r>
      <w:proofErr w:type="spellStart"/>
      <w:r>
        <w:t>2а</w:t>
      </w:r>
      <w:proofErr w:type="spellEnd"/>
      <w:r>
        <w:t>:</w:t>
      </w:r>
    </w:p>
    <w:p w14:paraId="4FAD02B6" w14:textId="77777777" w:rsidR="00AB2D2F" w:rsidRDefault="00AB2D2F" w:rsidP="008D6293">
      <w:pPr>
        <w:jc w:val="both"/>
      </w:pPr>
      <w:r>
        <w:t xml:space="preserve">„§ </w:t>
      </w:r>
      <w:proofErr w:type="spellStart"/>
      <w:r>
        <w:t>2а</w:t>
      </w:r>
      <w:proofErr w:type="spellEnd"/>
      <w:r>
        <w:t>. (1) Ученици от училища в чужди държави, които имат българско гражданство, но са принудени да напуснат чуждата държава, в която се обучават, поради въоръжен конфликт, гражданска война, чужда агресия, нарушаване на човешките права или насилие в големи размери на територията на съответната държава или в отделен район от нея и които не притежават документ за завършен клас, етап или степен на образование, влезли и останали на територията на Република България, се приемат или преместват, обучават се в съответния клас на училищното образование в държавно или в общинско училище в Република България и валидират необходимите компетентности при условията и по реда на раздел II от Наредба № 3 от 6.04.2017 г. за условията и реда за приемане и обучение на лицата, търсещи или получили международна закрила (ДВ, бр. 32 от 2017 г.).</w:t>
      </w:r>
    </w:p>
    <w:p w14:paraId="3B4DD084" w14:textId="77777777" w:rsidR="00AB2D2F" w:rsidRDefault="00AB2D2F" w:rsidP="008D6293">
      <w:pPr>
        <w:jc w:val="both"/>
      </w:pPr>
      <w:r>
        <w:t xml:space="preserve">(2) Учениците по ал. 1 може да се записват и над утвърдения държавен, допълнителен държавен, съответно училищен план-прием, при което не се прилага чл. </w:t>
      </w:r>
      <w:proofErr w:type="spellStart"/>
      <w:r>
        <w:t>107а</w:t>
      </w:r>
      <w:proofErr w:type="spellEnd"/>
      <w:r>
        <w:t>.</w:t>
      </w:r>
    </w:p>
    <w:p w14:paraId="33452DF9" w14:textId="77777777" w:rsidR="00AB2D2F" w:rsidRDefault="00AB2D2F" w:rsidP="008D6293">
      <w:pPr>
        <w:jc w:val="both"/>
      </w:pPr>
      <w:r>
        <w:t xml:space="preserve">(3) Когато със записването на ученика по ал. 1 ще се надвиши нормативът за максимален брой ученици в паралелка, ученикът се записва при </w:t>
      </w:r>
      <w:r>
        <w:lastRenderedPageBreak/>
        <w:t>условията на чл. 61, ал. 4 и 5 от Наредбата за финансирането на институциите в системата на предучилищното и училищното образование, приета с Постановление № 219 на Министерския съвет от 2017 г. (ДВ, бр. 81 от 2017 г.).“</w:t>
      </w:r>
    </w:p>
    <w:p w14:paraId="00017105" w14:textId="77777777" w:rsidR="00AB2D2F" w:rsidRDefault="00AB2D2F" w:rsidP="008D6293">
      <w:pPr>
        <w:jc w:val="both"/>
      </w:pPr>
      <w:r>
        <w:t>Заключителна разпоредба</w:t>
      </w:r>
    </w:p>
    <w:p w14:paraId="52596BD6" w14:textId="77777777" w:rsidR="00AB2D2F" w:rsidRDefault="00AB2D2F" w:rsidP="008D6293">
      <w:pPr>
        <w:jc w:val="both"/>
      </w:pPr>
      <w:r>
        <w:t>§ 2. Наредбата влиза в сила от деня на обнародването й в „Държавен вестник“.</w:t>
      </w:r>
    </w:p>
    <w:p w14:paraId="4B8AD23A" w14:textId="77777777" w:rsidR="00AB2D2F" w:rsidRDefault="00AB2D2F" w:rsidP="008D6293">
      <w:pPr>
        <w:jc w:val="both"/>
      </w:pPr>
      <w:r>
        <w:t>Министър: Николай Денков</w:t>
      </w:r>
    </w:p>
    <w:p w14:paraId="27AFC879" w14:textId="77777777" w:rsidR="00AB2D2F" w:rsidRDefault="00AB2D2F" w:rsidP="008D6293">
      <w:pPr>
        <w:jc w:val="both"/>
      </w:pPr>
      <w:r>
        <w:t>2099</w:t>
      </w:r>
    </w:p>
    <w:p w14:paraId="6F1D48A1" w14:textId="77777777" w:rsidR="00CA2D0C" w:rsidRDefault="00CA2D0C"/>
    <w:sectPr w:rsidR="00CA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2F"/>
    <w:rsid w:val="000D3C86"/>
    <w:rsid w:val="001C2997"/>
    <w:rsid w:val="008D6293"/>
    <w:rsid w:val="00A424ED"/>
    <w:rsid w:val="00AB2D2F"/>
    <w:rsid w:val="00B15F4B"/>
    <w:rsid w:val="00C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0CFC"/>
  <w15:chartTrackingRefBased/>
  <w15:docId w15:val="{2CB0028B-D6E9-4D75-9070-2A3AF661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1</cp:revision>
  <dcterms:created xsi:type="dcterms:W3CDTF">2022-04-04T08:49:00Z</dcterms:created>
  <dcterms:modified xsi:type="dcterms:W3CDTF">2022-04-04T08:59:00Z</dcterms:modified>
</cp:coreProperties>
</file>