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34775" w14:textId="77777777" w:rsidR="00981246" w:rsidRPr="00981246" w:rsidRDefault="00981246" w:rsidP="00981246">
      <w:pPr>
        <w:jc w:val="center"/>
        <w:rPr>
          <w:b/>
          <w:bCs w:val="0"/>
        </w:rPr>
      </w:pPr>
      <w:r w:rsidRPr="00981246">
        <w:rPr>
          <w:b/>
          <w:bCs w:val="0"/>
        </w:rPr>
        <w:t>Министерство на образованието и науката</w:t>
      </w:r>
    </w:p>
    <w:p w14:paraId="1ED91AD7" w14:textId="77777777" w:rsidR="00981246" w:rsidRPr="00981246" w:rsidRDefault="00981246" w:rsidP="00981246">
      <w:pPr>
        <w:jc w:val="center"/>
        <w:rPr>
          <w:b/>
          <w:bCs w:val="0"/>
        </w:rPr>
      </w:pPr>
      <w:r w:rsidRPr="00981246">
        <w:rPr>
          <w:b/>
          <w:bCs w:val="0"/>
        </w:rPr>
        <w:t>брой: 75, от дата 10.9.2021 г.   Официален раздел / МИНИСТЕРСТВА И ДРУГИ ВЕДОМСТВА</w:t>
      </w:r>
      <w:r w:rsidRPr="00981246">
        <w:rPr>
          <w:b/>
          <w:bCs w:val="0"/>
        </w:rPr>
        <w:tab/>
      </w:r>
      <w:proofErr w:type="spellStart"/>
      <w:r w:rsidRPr="00981246">
        <w:t>стр.99</w:t>
      </w:r>
      <w:proofErr w:type="spellEnd"/>
    </w:p>
    <w:p w14:paraId="0B8AF3FA" w14:textId="77777777" w:rsidR="00981246" w:rsidRPr="00981246" w:rsidRDefault="00981246" w:rsidP="00981246">
      <w:pPr>
        <w:rPr>
          <w:b/>
          <w:bCs w:val="0"/>
        </w:rPr>
      </w:pPr>
    </w:p>
    <w:p w14:paraId="62B0EF66" w14:textId="73A884B8" w:rsidR="00981246" w:rsidRPr="00981246" w:rsidRDefault="00981246" w:rsidP="00981246">
      <w:pPr>
        <w:jc w:val="center"/>
        <w:rPr>
          <w:b/>
          <w:bCs w:val="0"/>
        </w:rPr>
      </w:pPr>
      <w:r w:rsidRPr="00981246">
        <w:rPr>
          <w:b/>
          <w:bCs w:val="0"/>
        </w:rPr>
        <w:t>Наредба за изменение и допълнение на Наредба № 4 от 2015 г. за учебния план</w:t>
      </w:r>
    </w:p>
    <w:p w14:paraId="38DD0195" w14:textId="2FE4B2B5" w:rsidR="00981246" w:rsidRPr="00981246" w:rsidRDefault="00981246" w:rsidP="00981246">
      <w:pPr>
        <w:jc w:val="center"/>
        <w:rPr>
          <w:b/>
          <w:bCs w:val="0"/>
        </w:rPr>
      </w:pPr>
    </w:p>
    <w:p w14:paraId="11928FB1" w14:textId="77777777" w:rsidR="00981246" w:rsidRPr="00981246" w:rsidRDefault="00981246" w:rsidP="00981246">
      <w:pPr>
        <w:jc w:val="center"/>
        <w:rPr>
          <w:b/>
          <w:bCs w:val="0"/>
        </w:rPr>
      </w:pPr>
      <w:r w:rsidRPr="00981246">
        <w:rPr>
          <w:b/>
          <w:bCs w:val="0"/>
        </w:rPr>
        <w:t>МИНИСТЕРСТВО НА ОБРАЗОВАНИЕТО И НАУКАТА</w:t>
      </w:r>
    </w:p>
    <w:p w14:paraId="3E9F359E" w14:textId="22F8852D" w:rsidR="00981246" w:rsidRDefault="00981246" w:rsidP="00981246">
      <w:pPr>
        <w:jc w:val="center"/>
        <w:rPr>
          <w:b/>
          <w:bCs w:val="0"/>
        </w:rPr>
      </w:pPr>
      <w:r w:rsidRPr="00981246">
        <w:rPr>
          <w:b/>
          <w:bCs w:val="0"/>
        </w:rPr>
        <w:t>Наредба за изменение и допълнение на Наредба № 4 от 2015 г. за учебния план (обн., ДВ, бр. 94 от 2015 г.; изм. и доп., бр. 76 от 2020 г.)</w:t>
      </w:r>
    </w:p>
    <w:p w14:paraId="3319CC6A" w14:textId="77777777" w:rsidR="00981246" w:rsidRPr="00981246" w:rsidRDefault="00981246" w:rsidP="00981246">
      <w:pPr>
        <w:jc w:val="center"/>
        <w:rPr>
          <w:b/>
          <w:bCs w:val="0"/>
        </w:rPr>
      </w:pPr>
    </w:p>
    <w:p w14:paraId="7CD8D0B3" w14:textId="77777777" w:rsidR="00981246" w:rsidRDefault="00981246" w:rsidP="00981246">
      <w:pPr>
        <w:jc w:val="both"/>
      </w:pPr>
      <w:r>
        <w:t>§ 1. В чл. 3, ал. 1 се правят следните изменения и допълнения:</w:t>
      </w:r>
    </w:p>
    <w:p w14:paraId="24CB6F38" w14:textId="77777777" w:rsidR="00981246" w:rsidRDefault="00981246" w:rsidP="00981246">
      <w:pPr>
        <w:jc w:val="both"/>
      </w:pPr>
      <w:r>
        <w:t>1. Точка 4 се изменя така:</w:t>
      </w:r>
    </w:p>
    <w:p w14:paraId="2B768B7D" w14:textId="77777777" w:rsidR="00981246" w:rsidRDefault="00981246" w:rsidP="00981246">
      <w:pPr>
        <w:jc w:val="both"/>
      </w:pPr>
      <w:r>
        <w:t>„4. тридесет и половина учебни часа – в V клас;“.</w:t>
      </w:r>
    </w:p>
    <w:p w14:paraId="7DD21392" w14:textId="77777777" w:rsidR="00981246" w:rsidRDefault="00981246" w:rsidP="00981246">
      <w:pPr>
        <w:jc w:val="both"/>
      </w:pPr>
      <w:r>
        <w:t>2. Създава се нова т. 5:</w:t>
      </w:r>
    </w:p>
    <w:p w14:paraId="7F45CE15" w14:textId="77777777" w:rsidR="00981246" w:rsidRDefault="00981246" w:rsidP="00981246">
      <w:pPr>
        <w:jc w:val="both"/>
      </w:pPr>
      <w:r>
        <w:t>„5. тридесет и един учебни часа – в VI клас;“.</w:t>
      </w:r>
    </w:p>
    <w:p w14:paraId="33FFFA2F" w14:textId="77777777" w:rsidR="00981246" w:rsidRDefault="00981246" w:rsidP="00981246">
      <w:pPr>
        <w:jc w:val="both"/>
      </w:pPr>
      <w:r>
        <w:t>3. Досегашната т. 5 става т. 6 и се изменя така:</w:t>
      </w:r>
    </w:p>
    <w:p w14:paraId="7E2DAEF8" w14:textId="77777777" w:rsidR="00981246" w:rsidRDefault="00981246" w:rsidP="00981246">
      <w:pPr>
        <w:jc w:val="both"/>
      </w:pPr>
      <w:r>
        <w:t>„6. тридесет и един и половина учебни часа – в VII клас;“.</w:t>
      </w:r>
    </w:p>
    <w:p w14:paraId="399E4E64" w14:textId="77777777" w:rsidR="00981246" w:rsidRDefault="00981246" w:rsidP="00981246">
      <w:pPr>
        <w:jc w:val="both"/>
      </w:pPr>
      <w:r>
        <w:t>4. Досегашните т. 6 и 7 стават съответно т. 7 и 8.</w:t>
      </w:r>
    </w:p>
    <w:p w14:paraId="09321432" w14:textId="77777777" w:rsidR="00981246" w:rsidRDefault="00981246" w:rsidP="00981246">
      <w:pPr>
        <w:jc w:val="both"/>
      </w:pPr>
      <w:r>
        <w:t>§ 2. В приложение № 1 към чл. 12, ал. 2, т. 1 „Рамков учебен план за общо образование за основната степен на образование“ се правят следните изменения:</w:t>
      </w:r>
    </w:p>
    <w:p w14:paraId="613D68AD" w14:textId="77777777" w:rsidR="00981246" w:rsidRDefault="00981246" w:rsidP="00981246">
      <w:pPr>
        <w:jc w:val="both"/>
      </w:pPr>
      <w:r>
        <w:t xml:space="preserve">1. В таблицата на ред „Учебни седмици“ в колона „Начален етап“, </w:t>
      </w:r>
      <w:proofErr w:type="spellStart"/>
      <w:r>
        <w:t>подколона</w:t>
      </w:r>
      <w:proofErr w:type="spellEnd"/>
      <w:r>
        <w:t xml:space="preserve"> „Класове“, в </w:t>
      </w:r>
      <w:proofErr w:type="spellStart"/>
      <w:r>
        <w:t>подколони</w:t>
      </w:r>
      <w:proofErr w:type="spellEnd"/>
      <w:r>
        <w:t xml:space="preserve"> „I“, „II“ и „III“ числата „32+1*“ се заменят с „32*“.</w:t>
      </w:r>
    </w:p>
    <w:p w14:paraId="0BE59CA0" w14:textId="77777777" w:rsidR="00981246" w:rsidRDefault="00981246" w:rsidP="00981246">
      <w:pPr>
        <w:jc w:val="both"/>
      </w:pPr>
      <w:r>
        <w:t>2. Забележката (*) под таблицата се изменя така:</w:t>
      </w:r>
    </w:p>
    <w:p w14:paraId="02B66F8F" w14:textId="77777777" w:rsidR="00981246" w:rsidRDefault="00981246" w:rsidP="00981246">
      <w:pPr>
        <w:jc w:val="both"/>
      </w:pPr>
      <w:r>
        <w:t>„* За класовете от I до III включително учебните часове, предвидени за една учебна седмица от учебния план, се използват за проектни и творчески дейности.“</w:t>
      </w:r>
    </w:p>
    <w:p w14:paraId="2BE274BA" w14:textId="77777777" w:rsidR="00981246" w:rsidRDefault="00981246" w:rsidP="00981246">
      <w:pPr>
        <w:jc w:val="both"/>
      </w:pPr>
      <w:r>
        <w:lastRenderedPageBreak/>
        <w:t>§ 3. В приложение № 9 към чл. 12, ал. 2, т. 9 „Рамков учебен план за общо и за професионално образование в училища по изкуствата“ се правят следните изменения:</w:t>
      </w:r>
    </w:p>
    <w:p w14:paraId="29A4CAC2" w14:textId="77777777" w:rsidR="00981246" w:rsidRDefault="00981246" w:rsidP="00981246">
      <w:pPr>
        <w:jc w:val="both"/>
      </w:pPr>
      <w:r>
        <w:t xml:space="preserve">1. В таблицата на ред „Учебни седмици“ в колона „Начален етап“, </w:t>
      </w:r>
      <w:proofErr w:type="spellStart"/>
      <w:r>
        <w:t>подколона</w:t>
      </w:r>
      <w:proofErr w:type="spellEnd"/>
      <w:r>
        <w:t xml:space="preserve"> „Класове“, в </w:t>
      </w:r>
      <w:proofErr w:type="spellStart"/>
      <w:r>
        <w:t>подколони</w:t>
      </w:r>
      <w:proofErr w:type="spellEnd"/>
      <w:r>
        <w:t xml:space="preserve"> „I“, „II“ и „III“ числата „32+1**“ се заменят с „32**“.</w:t>
      </w:r>
    </w:p>
    <w:p w14:paraId="32032E06" w14:textId="77777777" w:rsidR="00981246" w:rsidRDefault="00981246" w:rsidP="00981246">
      <w:pPr>
        <w:jc w:val="both"/>
      </w:pPr>
      <w:r>
        <w:t>2. Забележка (**) под таблицата се изменя така:</w:t>
      </w:r>
    </w:p>
    <w:p w14:paraId="3F0962D6" w14:textId="77777777" w:rsidR="00981246" w:rsidRDefault="00981246" w:rsidP="00981246">
      <w:pPr>
        <w:jc w:val="both"/>
      </w:pPr>
      <w:r>
        <w:t>„** За класовете от I до III включително учебните часове, предвидени за една учебна седмица от учебния план, се използват за проектни и творчески дейности.“</w:t>
      </w:r>
    </w:p>
    <w:p w14:paraId="66219098" w14:textId="77777777" w:rsidR="00981246" w:rsidRDefault="00981246" w:rsidP="00981246">
      <w:pPr>
        <w:jc w:val="both"/>
      </w:pPr>
      <w:r>
        <w:t>§ 4. В приложение № 11 към чл. 12, ал. 2, т. 11 „Рамков учебен план за общо и за профилирано образование в училища по културата“ се правят следните изменения:</w:t>
      </w:r>
    </w:p>
    <w:p w14:paraId="30B503CB" w14:textId="77777777" w:rsidR="00981246" w:rsidRDefault="00981246" w:rsidP="00981246">
      <w:pPr>
        <w:jc w:val="both"/>
      </w:pPr>
      <w:r>
        <w:t xml:space="preserve">1. В таблицата на ред „Учебни седмици“ в колона „Начален етап“, </w:t>
      </w:r>
      <w:proofErr w:type="spellStart"/>
      <w:r>
        <w:t>подколона</w:t>
      </w:r>
      <w:proofErr w:type="spellEnd"/>
      <w:r>
        <w:t xml:space="preserve"> „Класове“, в </w:t>
      </w:r>
      <w:proofErr w:type="spellStart"/>
      <w:r>
        <w:t>подколони</w:t>
      </w:r>
      <w:proofErr w:type="spellEnd"/>
      <w:r>
        <w:t xml:space="preserve"> „I“, „II“ и „III“ числата „32+1***“ се заменят с „32***“.</w:t>
      </w:r>
    </w:p>
    <w:p w14:paraId="2B5F3DCB" w14:textId="77777777" w:rsidR="00981246" w:rsidRDefault="00981246" w:rsidP="00981246">
      <w:pPr>
        <w:jc w:val="both"/>
      </w:pPr>
      <w:r>
        <w:t>2. Забележка (***) под таблицата се изменя така:</w:t>
      </w:r>
    </w:p>
    <w:p w14:paraId="7FD24D50" w14:textId="77777777" w:rsidR="00981246" w:rsidRDefault="00981246" w:rsidP="00981246">
      <w:pPr>
        <w:jc w:val="both"/>
      </w:pPr>
      <w:r>
        <w:t>„*** За класовете от I до III включително учебните часове, предвидени за една учебна седмица от учебния план, се използват за проектни и творчески дейности.“</w:t>
      </w:r>
    </w:p>
    <w:p w14:paraId="41ECFB96" w14:textId="77777777" w:rsidR="00981246" w:rsidRDefault="00981246" w:rsidP="00981246">
      <w:pPr>
        <w:jc w:val="both"/>
      </w:pPr>
      <w:r>
        <w:t>Заключителна разпоредба</w:t>
      </w:r>
    </w:p>
    <w:p w14:paraId="3B7C7758" w14:textId="77777777" w:rsidR="00981246" w:rsidRDefault="00981246" w:rsidP="00981246">
      <w:pPr>
        <w:jc w:val="both"/>
      </w:pPr>
      <w:r>
        <w:t>§ 5. Наредбата влиза в сила от учебната 2021 – 2022 година.</w:t>
      </w:r>
    </w:p>
    <w:p w14:paraId="78F025BD" w14:textId="77777777" w:rsidR="00981246" w:rsidRDefault="00981246" w:rsidP="00981246">
      <w:pPr>
        <w:jc w:val="both"/>
      </w:pPr>
    </w:p>
    <w:p w14:paraId="17863D8D" w14:textId="77777777" w:rsidR="00981246" w:rsidRDefault="00981246" w:rsidP="00981246">
      <w:pPr>
        <w:jc w:val="both"/>
      </w:pPr>
    </w:p>
    <w:p w14:paraId="30FB3A3E" w14:textId="7FC3D9C4" w:rsidR="00981246" w:rsidRDefault="00981246" w:rsidP="00981246">
      <w:pPr>
        <w:jc w:val="both"/>
      </w:pPr>
      <w:r>
        <w:t>Министър: Николай Денков</w:t>
      </w:r>
    </w:p>
    <w:p w14:paraId="30F63D1B" w14:textId="77777777" w:rsidR="00981246" w:rsidRPr="00981246" w:rsidRDefault="00981246" w:rsidP="00981246">
      <w:pPr>
        <w:jc w:val="both"/>
        <w:rPr>
          <w:sz w:val="24"/>
        </w:rPr>
      </w:pPr>
      <w:r w:rsidRPr="00981246">
        <w:rPr>
          <w:sz w:val="24"/>
        </w:rPr>
        <w:t>5363</w:t>
      </w:r>
    </w:p>
    <w:p w14:paraId="20F28865" w14:textId="77777777" w:rsidR="00CA2D0C" w:rsidRDefault="00CA2D0C" w:rsidP="00981246">
      <w:pPr>
        <w:jc w:val="both"/>
      </w:pPr>
    </w:p>
    <w:sectPr w:rsidR="00CA2D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F56"/>
    <w:rsid w:val="000D3C86"/>
    <w:rsid w:val="00677F56"/>
    <w:rsid w:val="00981246"/>
    <w:rsid w:val="00A424ED"/>
    <w:rsid w:val="00CA2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313D1"/>
  <w15:chartTrackingRefBased/>
  <w15:docId w15:val="{0BF9EB21-BB95-4D6A-8DE8-A49583B35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bCs/>
        <w:sz w:val="28"/>
        <w:szCs w:val="24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361</Words>
  <Characters>2061</Characters>
  <Application>Microsoft Office Word</Application>
  <DocSecurity>0</DocSecurity>
  <Lines>17</Lines>
  <Paragraphs>4</Paragraphs>
  <ScaleCrop>false</ScaleCrop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Централа СБУ</dc:creator>
  <cp:keywords/>
  <dc:description/>
  <cp:lastModifiedBy>Централа СБУ</cp:lastModifiedBy>
  <cp:revision>2</cp:revision>
  <dcterms:created xsi:type="dcterms:W3CDTF">2021-09-10T09:43:00Z</dcterms:created>
  <dcterms:modified xsi:type="dcterms:W3CDTF">2021-09-10T09:45:00Z</dcterms:modified>
</cp:coreProperties>
</file>