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A81B53" w:rsidRPr="00A81B53" w:rsidTr="00A81B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1B53" w:rsidRPr="00A81B53" w:rsidRDefault="00A81B53" w:rsidP="00A81B5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szCs w:val="28"/>
                <w:lang w:eastAsia="bg-BG"/>
              </w:rPr>
              <w:t>Министерство на образованието и науката</w:t>
            </w:r>
          </w:p>
        </w:tc>
      </w:tr>
      <w:tr w:rsidR="00A81B53" w:rsidRPr="00A81B53" w:rsidTr="00A81B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60"/>
              <w:gridCol w:w="512"/>
            </w:tblGrid>
            <w:tr w:rsidR="00A81B53" w:rsidRPr="00A81B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1B53" w:rsidRPr="00A81B53" w:rsidRDefault="00A81B53" w:rsidP="00A81B53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A81B53">
                    <w:rPr>
                      <w:rFonts w:eastAsia="Times New Roman"/>
                      <w:szCs w:val="28"/>
                      <w:lang w:eastAsia="bg-BG"/>
                    </w:rPr>
                    <w:t>брой: 43, от дата 13.5.2020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B53" w:rsidRPr="00A81B53" w:rsidRDefault="00A81B53" w:rsidP="00A81B5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A81B5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стр.5</w:t>
                  </w:r>
                </w:p>
              </w:tc>
            </w:tr>
          </w:tbl>
          <w:p w:rsidR="00A81B53" w:rsidRPr="00A81B53" w:rsidRDefault="00A81B53" w:rsidP="00A81B53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A81B53" w:rsidRPr="00A81B53" w:rsidTr="00A81B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1B53" w:rsidRPr="00A81B53" w:rsidRDefault="00A81B53" w:rsidP="00A81B53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A81B53" w:rsidRPr="00A81B53" w:rsidTr="00A81B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1B53" w:rsidRPr="00A81B53" w:rsidRDefault="00A81B53" w:rsidP="00A81B53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A81B53" w:rsidRPr="00A81B53" w:rsidTr="00A81B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1B53" w:rsidRPr="00A81B53" w:rsidRDefault="00A81B53" w:rsidP="00A81B5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szCs w:val="28"/>
                <w:lang w:eastAsia="bg-BG"/>
              </w:rPr>
              <w:t>Наредба за изменение и допълнение на Наредба № 11 от 2016 г. за оценяване на резултатите от обучението на учениците</w:t>
            </w:r>
          </w:p>
        </w:tc>
      </w:tr>
      <w:tr w:rsidR="00A81B53" w:rsidRPr="00A81B53" w:rsidTr="00A81B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1B53" w:rsidRPr="00A81B53" w:rsidRDefault="00A81B53" w:rsidP="00A81B53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A81B53" w:rsidRPr="00A81B53" w:rsidTr="00A81B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1B53" w:rsidRPr="00A81B53" w:rsidRDefault="00A81B53" w:rsidP="00A81B53">
            <w:pPr>
              <w:spacing w:before="100" w:beforeAutospacing="1" w:after="100" w:afterAutospacing="1"/>
              <w:jc w:val="left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szCs w:val="28"/>
                <w:lang w:eastAsia="bg-BG"/>
              </w:rPr>
              <w:t> </w:t>
            </w:r>
          </w:p>
          <w:p w:rsidR="00A81B53" w:rsidRPr="00A81B53" w:rsidRDefault="00A81B53" w:rsidP="00A81B53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b/>
                <w:bCs/>
                <w:color w:val="000000"/>
                <w:spacing w:val="4"/>
                <w:szCs w:val="28"/>
                <w:lang w:eastAsia="bg-BG"/>
              </w:rPr>
              <w:t>МИНИСТЕРСТВО НА ОБРАЗОВАНИЕТО И НАУКАТА</w:t>
            </w:r>
          </w:p>
          <w:p w:rsidR="00A81B53" w:rsidRPr="00A81B53" w:rsidRDefault="00A81B53" w:rsidP="00A81B53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Наредба за изменение и допълнение на Наредба № 11 от 2016 г. за оценяване на резултатите от обучението на учениците </w:t>
            </w: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(обн., ДВ, бр. 74 от 2016 г.; изм. и доп., бр. 78 от 2017 г., бр. 82 от 2018 г. и бр. 71 от 2019 г.)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1. </w:t>
            </w: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В допълнителната разпоредба се правят следните изменения и допълнения: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1. В наименованието думите „Допълнителна разпоредба“ се заменят с „Допълнителни разпоредби“.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2. Създават се § </w:t>
            </w:r>
            <w:proofErr w:type="spellStart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1а</w:t>
            </w:r>
            <w:proofErr w:type="spellEnd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 и § </w:t>
            </w:r>
            <w:proofErr w:type="spellStart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1б</w:t>
            </w:r>
            <w:proofErr w:type="spellEnd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: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„§ </w:t>
            </w:r>
            <w:proofErr w:type="spellStart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1а</w:t>
            </w:r>
            <w:proofErr w:type="spellEnd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. (1) Минималният задължителен брой текущи изпитвания по учебен предмет или модули за втория учебен срок на учебната 2019 – 2020 г. е не по-малко от две.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(2) Срочна оценка за втория учебен срок на учебната 2019 – 2020 г. се формира при спазване на чл. 22, ал. 1, като се вземат предвид и текущите оценки, поставени в процеса на обучението от разстояние в електронна среда.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§ </w:t>
            </w:r>
            <w:proofErr w:type="spellStart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1б</w:t>
            </w:r>
            <w:proofErr w:type="spellEnd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. През учебната 2019 – 2020 г. изпитът по чл. 51, ал. 4 не се провежда.“</w:t>
            </w:r>
          </w:p>
          <w:p w:rsidR="00A81B53" w:rsidRPr="00A81B53" w:rsidRDefault="00A81B53" w:rsidP="00A81B53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b/>
                <w:bCs/>
                <w:color w:val="000000"/>
                <w:spacing w:val="3"/>
                <w:szCs w:val="28"/>
                <w:lang w:eastAsia="bg-BG"/>
              </w:rPr>
              <w:t>Заключителни разпоредби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2. </w:t>
            </w: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В Наредба № 10 от 2016 г. за организация на дейностите в училищното образование (обн., ДВ, бр. 73 от 2016 г.; изм. и доп., бр. 12, 46 и 77 от 2017 г., бр. 48 и 82 от 2018 г., бр. 32 и 72 от 2019 г.) се правят следните изменения и допълнения: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1. След чл. 112 се създават допълнителни разпоредби с § 1 и § 2, както следва:</w:t>
            </w:r>
          </w:p>
          <w:p w:rsidR="00A81B53" w:rsidRPr="00A81B53" w:rsidRDefault="00A81B53" w:rsidP="00A81B53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„ДОПЪЛНИТЕЛНИ РАЗПОРЕДБИ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§ 1. (1) Право на участие за приемане за учебната 2020 – 2021 г. на места по държавния план-прием в V клас в профилирани гимназии с профил „Математически“ или „Природни науки“ имат учениците, които </w:t>
            </w: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lastRenderedPageBreak/>
              <w:t>успешно са завършили началния етап на основно образование и са участвали в областния кръг на олимпиадата по математика и/или в състезанието „Математика за всеки“ от календара на МОН.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(2) Учениците се класират от профилираната гимназия на местата по ал. 1 въз основа на: 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1. резултата от областния кръг на олимпиадата по математика или от състезанието „Математика за всеки“, а когато ученикът се е явил и на двете – въз основа на по-високия му резултат;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2. средноаритметичната стойност от превърнатите по скала в точки в съответствие с ДОС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на чужда държава по чл. 73, ал. 2 – оценките от служебната бележка за признаването по чл. 110, ал. 2 от Наредба № 11 от 2016 г. за оценяване на резултатите от обучението на учениците (обн., ДВ, бр. 74 от 2016 г.; изм. и доп., бр. 78 от 2017 г., бр. 82 от 2018 г. и бр. 71 от 2019 г.).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(3) Педагогическият съвет определя методиката за извършване на класирането и може да определи различна тежест на резултатите от състезанието и/или олимпиадата.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(4) 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педагогическия съвет на училището и които осигуряват приемане на учениците в рамките на утвърдения държавен план-прием.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(5) Решенията по ал. 3 и 4 се представят на началника на </w:t>
            </w:r>
            <w:proofErr w:type="spellStart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РУО</w:t>
            </w:r>
            <w:proofErr w:type="spellEnd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 и се обявяват на електронната страница на училището и на </w:t>
            </w:r>
            <w:proofErr w:type="spellStart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РУО</w:t>
            </w:r>
            <w:proofErr w:type="spellEnd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 в срок до 30 май 2020 г.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(6) За участие в класирането учениците подават: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1. заявление до директора на съответната профилирана гимназия;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2. копие на документа с резултатите от областния кръг на олимпиадата по математика и/или от състезанието „Математика за всеки“ – само за ученици от друга област; 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3. копие на удостоверение за завършен начален етап, съответно служебната бележка за признаване по чл. 110, ал. 2 от Наредба № 11 от 2016 г. за оценяване на резултатите от обучението на учениците – за учениците от училища на чужди държави по чл. 73, ал. 2.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(7) Приемът за учебната 2020 – 2021 г. се извършва от профилираната </w:t>
            </w: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lastRenderedPageBreak/>
              <w:t>гимназия до 30 юли.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(8) В срока по ал. 7 директорът на профилираната гимназия уведомява началника на регионалното управление на образованието за броя на записаните ученици по паралелки в V клас.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§ 2.(1) Балът за класиране на ученици за места по допълнителен държавен план-прием за учениците от обединените училища за учебната 2020 – 2021 г. се формира като сбор от окончателните оценки по два учебни предмета от удостоверението за завършен първи гимназиален етап на средно образование, определени с решение на педагогическия съвет и превърнати в точки по реда на Наредба № 11 от 2016 г. за оценяване на резултатите от обучението на учениците.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(2) Когато в класирането има ученици с равен бал и с броя им се надхвърля броят на местата, те се подреждат в низходящ ред по средноаритметичната стойност от превърнатите по скала в точки в съответствие с ДОС за оценяването на резултатите от обучението на учениците оценки от удостоверението за завършен първи гимназиален етап. 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(3) За участие в допълнителния държавен прием в </w:t>
            </w:r>
            <w:proofErr w:type="spellStart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XІ</w:t>
            </w:r>
            <w:proofErr w:type="spellEnd"/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 клас за учебната 2020 – 2021 г. учениците от обединените училища подават до приемащото училище по ред, определен от директора на училището, следните документи: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1. заявление за участие в класиране по образец с подредени желания;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2. копие на удостоверение за завършен първи гимназиален етап на средното образование;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3. копие на медицинско свидетелство, удостоверяващо обстоятелствата по чл. 82, ал. 1, т. 2, издадено от лекуващия лекар на ученика – за кандидатстващите за специалност от професия, за която учениците не са се обучавали в първия гимназиален етап.“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2. Досегашните параграфи 1, 2, 3, 4, 5 и 6 стават съответно параграфи 3, 4, 5, 6, 7 и 8.</w:t>
            </w:r>
          </w:p>
          <w:p w:rsidR="00A81B53" w:rsidRPr="00A81B53" w:rsidRDefault="00A81B53" w:rsidP="00A81B53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3. </w:t>
            </w: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>Наредбата влиза в сила от деня на обнародването й в „Държавен вестник“.</w:t>
            </w:r>
          </w:p>
          <w:p w:rsidR="00A81B53" w:rsidRPr="00A81B53" w:rsidRDefault="00A81B53" w:rsidP="00A81B53">
            <w:pPr>
              <w:jc w:val="right"/>
              <w:rPr>
                <w:rFonts w:eastAsia="Times New Roman"/>
                <w:szCs w:val="28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Cs w:val="28"/>
                <w:lang w:eastAsia="bg-BG"/>
              </w:rPr>
              <w:t xml:space="preserve">Министър: </w:t>
            </w:r>
            <w:r w:rsidRPr="00A81B53">
              <w:rPr>
                <w:rFonts w:eastAsia="Times New Roman"/>
                <w:b/>
                <w:bCs/>
                <w:color w:val="000000"/>
                <w:spacing w:val="3"/>
                <w:szCs w:val="28"/>
                <w:lang w:eastAsia="bg-BG"/>
              </w:rPr>
              <w:t>Красимир Вълчев</w:t>
            </w:r>
          </w:p>
          <w:p w:rsidR="00A81B53" w:rsidRPr="00A81B53" w:rsidRDefault="00A81B53" w:rsidP="00A81B5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A81B53">
              <w:rPr>
                <w:rFonts w:eastAsia="Times New Roman"/>
                <w:color w:val="000000"/>
                <w:spacing w:val="3"/>
                <w:sz w:val="24"/>
                <w:szCs w:val="24"/>
                <w:lang w:eastAsia="bg-BG"/>
              </w:rPr>
              <w:t>3392</w:t>
            </w:r>
          </w:p>
        </w:tc>
      </w:tr>
      <w:tr w:rsidR="00A81B53" w:rsidRPr="00A81B53" w:rsidTr="00A81B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1B53" w:rsidRPr="00A81B53" w:rsidRDefault="00A81B53" w:rsidP="00A81B5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B53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F32"/>
    <w:rsid w:val="001127C0"/>
    <w:rsid w:val="001226FB"/>
    <w:rsid w:val="00132024"/>
    <w:rsid w:val="00141F6B"/>
    <w:rsid w:val="001635D2"/>
    <w:rsid w:val="0018362A"/>
    <w:rsid w:val="001B4464"/>
    <w:rsid w:val="001C35D6"/>
    <w:rsid w:val="001D6317"/>
    <w:rsid w:val="00203862"/>
    <w:rsid w:val="00232410"/>
    <w:rsid w:val="00246D5F"/>
    <w:rsid w:val="00263C75"/>
    <w:rsid w:val="002A2B6F"/>
    <w:rsid w:val="002A3C43"/>
    <w:rsid w:val="002A6F09"/>
    <w:rsid w:val="002C2CEB"/>
    <w:rsid w:val="002E407D"/>
    <w:rsid w:val="00306197"/>
    <w:rsid w:val="00316B38"/>
    <w:rsid w:val="00320355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60C42"/>
    <w:rsid w:val="005719B7"/>
    <w:rsid w:val="00587AC0"/>
    <w:rsid w:val="005A3A95"/>
    <w:rsid w:val="005A6DB7"/>
    <w:rsid w:val="005B7E54"/>
    <w:rsid w:val="005F3632"/>
    <w:rsid w:val="0060065E"/>
    <w:rsid w:val="00627FCE"/>
    <w:rsid w:val="00677BAC"/>
    <w:rsid w:val="006D4567"/>
    <w:rsid w:val="006F5E10"/>
    <w:rsid w:val="0071448D"/>
    <w:rsid w:val="00733AA3"/>
    <w:rsid w:val="00745ABF"/>
    <w:rsid w:val="00752A68"/>
    <w:rsid w:val="007541F1"/>
    <w:rsid w:val="00760D2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311C4"/>
    <w:rsid w:val="00963DF5"/>
    <w:rsid w:val="009836C8"/>
    <w:rsid w:val="009A2213"/>
    <w:rsid w:val="009A657E"/>
    <w:rsid w:val="009B2B3C"/>
    <w:rsid w:val="009B5746"/>
    <w:rsid w:val="009C7140"/>
    <w:rsid w:val="009D009D"/>
    <w:rsid w:val="009D1D65"/>
    <w:rsid w:val="00A13C45"/>
    <w:rsid w:val="00A417C8"/>
    <w:rsid w:val="00A5208B"/>
    <w:rsid w:val="00A81B53"/>
    <w:rsid w:val="00A933F6"/>
    <w:rsid w:val="00AD0A05"/>
    <w:rsid w:val="00AD6071"/>
    <w:rsid w:val="00AE5024"/>
    <w:rsid w:val="00B3273C"/>
    <w:rsid w:val="00B63BD8"/>
    <w:rsid w:val="00B7618F"/>
    <w:rsid w:val="00BA2604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46A3"/>
    <w:rsid w:val="00D754C7"/>
    <w:rsid w:val="00D84817"/>
    <w:rsid w:val="00D944FC"/>
    <w:rsid w:val="00DB3F7F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C22B4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A81B53"/>
  </w:style>
  <w:style w:type="character" w:customStyle="1" w:styleId="tdhead1">
    <w:name w:val="tdhead1"/>
    <w:basedOn w:val="DefaultParagraphFont"/>
    <w:rsid w:val="00A81B53"/>
  </w:style>
  <w:style w:type="paragraph" w:styleId="NormalWeb">
    <w:name w:val="Normal (Web)"/>
    <w:basedOn w:val="Normal"/>
    <w:uiPriority w:val="99"/>
    <w:semiHidden/>
    <w:unhideWhenUsed/>
    <w:rsid w:val="00A81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4898</Characters>
  <Application>Microsoft Office Word</Application>
  <DocSecurity>0</DocSecurity>
  <Lines>40</Lines>
  <Paragraphs>11</Paragraphs>
  <ScaleCrop>false</ScaleCrop>
  <Company>Grizli777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2020-05-13T07:51:00Z</dcterms:created>
  <dcterms:modified xsi:type="dcterms:W3CDTF">2020-05-13T07:51:00Z</dcterms:modified>
</cp:coreProperties>
</file>